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B5E86" w14:textId="6CEED67F" w:rsidR="000419C6" w:rsidRDefault="00182F89">
      <w:pPr>
        <w:tabs>
          <w:tab w:val="right" w:pos="9639"/>
        </w:tabs>
        <w:rPr>
          <w:rFonts w:ascii="Arial" w:eastAsia="Times New Roman" w:hAnsi="Arial" w:cs="Arial"/>
          <w:b/>
          <w:sz w:val="24"/>
          <w:lang w:val="en-US"/>
        </w:rPr>
      </w:pPr>
      <w:bookmarkStart w:id="0" w:name="_Hlk115189178"/>
      <w:bookmarkStart w:id="1" w:name="_Hlk181981537"/>
      <w:bookmarkEnd w:id="0"/>
      <w:r>
        <w:rPr>
          <w:rFonts w:ascii="Arial" w:eastAsia="MS Mincho" w:hAnsi="Arial" w:cs="Arial"/>
          <w:b/>
          <w:sz w:val="24"/>
          <w:lang w:val="en-US"/>
        </w:rPr>
        <w:t>3GPP TSG-RAN WG4 Meeting #116bis</w:t>
      </w:r>
      <w:r>
        <w:rPr>
          <w:rFonts w:ascii="Arial" w:eastAsia="Times New Roman" w:hAnsi="Arial" w:cs="Arial"/>
          <w:b/>
          <w:sz w:val="24"/>
          <w:lang w:val="en-US"/>
        </w:rPr>
        <w:t xml:space="preserve">        </w:t>
      </w:r>
      <w:r>
        <w:rPr>
          <w:rFonts w:ascii="Arial" w:eastAsia="MS Mincho" w:hAnsi="Arial" w:cs="Arial"/>
          <w:b/>
          <w:sz w:val="24"/>
          <w:lang w:val="en-US"/>
        </w:rPr>
        <w:t xml:space="preserve">                                                 </w:t>
      </w:r>
      <w:r>
        <w:rPr>
          <w:rFonts w:asciiTheme="minorEastAsia" w:eastAsia="Times New Roman" w:hAnsiTheme="minorEastAsia" w:cs="Arial"/>
          <w:b/>
          <w:sz w:val="24"/>
          <w:lang w:val="en-US"/>
        </w:rPr>
        <w:t xml:space="preserve">  </w:t>
      </w:r>
      <w:r>
        <w:rPr>
          <w:rFonts w:ascii="Arial" w:eastAsia="MS Mincho" w:hAnsi="Arial" w:cs="Arial"/>
          <w:b/>
          <w:sz w:val="24"/>
          <w:lang w:val="en-US"/>
        </w:rPr>
        <w:t>R4-</w:t>
      </w:r>
      <w:r w:rsidRPr="0073229F">
        <w:rPr>
          <w:rFonts w:ascii="Arial" w:eastAsia="MS Mincho" w:hAnsi="Arial" w:cs="Arial"/>
          <w:b/>
          <w:sz w:val="24"/>
          <w:lang w:val="en-US"/>
        </w:rPr>
        <w:t>25</w:t>
      </w:r>
      <w:r w:rsidR="0073229F">
        <w:rPr>
          <w:rFonts w:ascii="Arial" w:eastAsia="MS Mincho" w:hAnsi="Arial" w:cs="Arial"/>
          <w:b/>
          <w:sz w:val="24"/>
          <w:lang w:val="en-US"/>
        </w:rPr>
        <w:t>14514</w:t>
      </w:r>
      <w:r>
        <w:rPr>
          <w:rFonts w:ascii="Arial" w:eastAsia="Times New Roman" w:hAnsi="Arial" w:cs="Arial"/>
          <w:b/>
          <w:sz w:val="24"/>
          <w:lang w:val="en-US"/>
        </w:rPr>
        <w:br/>
      </w:r>
      <w:r>
        <w:rPr>
          <w:rFonts w:ascii="Arial" w:eastAsia="Times New Roman" w:hAnsi="Arial" w:cs="Arial"/>
          <w:b/>
          <w:sz w:val="24"/>
        </w:rPr>
        <w:t>Prague, Czech Republic, 13th – 17th October, 2025</w:t>
      </w:r>
    </w:p>
    <w:bookmarkEnd w:id="1"/>
    <w:p w14:paraId="4E75E5FD" w14:textId="77777777" w:rsidR="000419C6" w:rsidRDefault="00182F8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1C04F44D" w14:textId="77777777" w:rsidR="000419C6" w:rsidRDefault="00182F8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51CFC34" w14:textId="20016C38" w:rsidR="000419C6" w:rsidRDefault="00182F8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8306E" w:rsidRPr="0058306E">
        <w:rPr>
          <w:rFonts w:ascii="Arial" w:eastAsia="MS Mincho" w:hAnsi="Arial" w:cs="Arial"/>
          <w:color w:val="000000"/>
          <w:sz w:val="22"/>
        </w:rPr>
        <w:t>Topic Summary for [116bis][107] 6G AI</w:t>
      </w:r>
      <w:r>
        <w:rPr>
          <w:rFonts w:ascii="Arial" w:eastAsia="MS Mincho" w:hAnsi="Arial" w:cs="Arial"/>
          <w:color w:val="000000"/>
          <w:sz w:val="22"/>
        </w:rPr>
        <w:t xml:space="preserve"> </w:t>
      </w:r>
    </w:p>
    <w:p w14:paraId="4403FC48" w14:textId="77777777" w:rsidR="000419C6" w:rsidRDefault="00182F89">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Decision</w:t>
      </w:r>
    </w:p>
    <w:p w14:paraId="67F22222" w14:textId="77777777" w:rsidR="000419C6" w:rsidRDefault="00182F89">
      <w:pPr>
        <w:pStyle w:val="Heading1"/>
        <w:rPr>
          <w:rFonts w:eastAsiaTheme="minorEastAsia"/>
          <w:lang w:eastAsia="zh-CN"/>
        </w:rPr>
      </w:pPr>
      <w:r>
        <w:rPr>
          <w:rFonts w:hint="eastAsia"/>
          <w:lang w:eastAsia="ja-JP"/>
        </w:rPr>
        <w:t>Introduction</w:t>
      </w:r>
    </w:p>
    <w:p w14:paraId="4F14533C" w14:textId="77777777" w:rsidR="000419C6" w:rsidRDefault="00182F89">
      <w:pPr>
        <w:spacing w:before="60" w:after="60"/>
        <w:jc w:val="both"/>
        <w:rPr>
          <w:rFonts w:eastAsiaTheme="minorEastAsia"/>
          <w:lang w:val="en-US" w:eastAsia="zh-CN"/>
        </w:rPr>
      </w:pPr>
      <w:r>
        <w:rPr>
          <w:rFonts w:eastAsiaTheme="minorEastAsia"/>
          <w:lang w:val="en-US" w:eastAsia="zh-CN"/>
        </w:rPr>
        <w:t xml:space="preserve">In RAN#108, RAN plenary approved a new RAN working group level SID on 6G Radio [RP-251881], which has been further revised into [RP-252912] in RAN#109. Specifically, AI/ML is the indispensable enabler for 6G RAN, for which at least AI/ML framework and new AI/ML use cases are highlighted as key aspects to be studied, with objectives provided as follows [RP-252912]: </w:t>
      </w:r>
    </w:p>
    <w:tbl>
      <w:tblPr>
        <w:tblStyle w:val="TableGrid"/>
        <w:tblW w:w="0" w:type="auto"/>
        <w:tblLook w:val="04A0" w:firstRow="1" w:lastRow="0" w:firstColumn="1" w:lastColumn="0" w:noHBand="0" w:noVBand="1"/>
      </w:tblPr>
      <w:tblGrid>
        <w:gridCol w:w="9629"/>
      </w:tblGrid>
      <w:tr w:rsidR="000419C6" w14:paraId="0BA4204D" w14:textId="77777777">
        <w:tc>
          <w:tcPr>
            <w:tcW w:w="9631" w:type="dxa"/>
          </w:tcPr>
          <w:p w14:paraId="59C9F951" w14:textId="77777777" w:rsidR="000419C6" w:rsidRDefault="00182F89">
            <w:pPr>
              <w:pStyle w:val="ListParagraph"/>
              <w:numPr>
                <w:ilvl w:val="0"/>
                <w:numId w:val="8"/>
              </w:numPr>
              <w:spacing w:after="120"/>
              <w:ind w:firstLineChars="0"/>
              <w:contextualSpacing/>
              <w:rPr>
                <w:color w:val="000000" w:themeColor="text1"/>
                <w:lang w:val="en-US"/>
              </w:rPr>
            </w:pPr>
            <w:r>
              <w:rPr>
                <w:color w:val="000000" w:themeColor="text1"/>
                <w:lang w:val="en-US"/>
              </w:rPr>
              <w:t>AI/ML for 6GR and Radio Access Network, leveraging 5G AI/ML framework, as appropriate [See TR38.843] [RAN1, RAN2, RAN3, RAN4]</w:t>
            </w:r>
          </w:p>
          <w:p w14:paraId="346E6E12" w14:textId="77777777" w:rsidR="000419C6" w:rsidRDefault="00182F89">
            <w:pPr>
              <w:pStyle w:val="ListParagraph"/>
              <w:numPr>
                <w:ilvl w:val="0"/>
                <w:numId w:val="9"/>
              </w:numPr>
              <w:spacing w:after="120"/>
              <w:ind w:firstLineChars="0"/>
              <w:contextualSpacing/>
              <w:rPr>
                <w:color w:val="000000" w:themeColor="text1"/>
                <w:lang w:val="en-US"/>
              </w:rPr>
            </w:pPr>
            <w:r>
              <w:rPr>
                <w:color w:val="000000" w:themeColor="text1"/>
                <w:lang w:val="en-US"/>
              </w:rPr>
              <w:t xml:space="preserve">Identify Use Case(s) of interest (either existing or new) with compelling trade-off between e.g., performance, complexity, </w:t>
            </w:r>
            <w:proofErr w:type="spellStart"/>
            <w:r>
              <w:rPr>
                <w:color w:val="000000" w:themeColor="text1"/>
                <w:lang w:val="en-US"/>
              </w:rPr>
              <w:t>etc</w:t>
            </w:r>
            <w:proofErr w:type="spellEnd"/>
            <w:r>
              <w:rPr>
                <w:color w:val="000000" w:themeColor="text1"/>
                <w:lang w:val="en-US"/>
              </w:rPr>
              <w:t xml:space="preserve">… </w:t>
            </w:r>
            <w:r>
              <w:rPr>
                <w:color w:val="000000" w:themeColor="text1"/>
                <w:lang w:val="en-US"/>
              </w:rPr>
              <w:br/>
              <w:t xml:space="preserve">Coordinated discussion needs to be ensured with related design areas, where needed (e.g., MIMO, Mobility, </w:t>
            </w:r>
            <w:proofErr w:type="spellStart"/>
            <w:r>
              <w:rPr>
                <w:color w:val="000000" w:themeColor="text1"/>
                <w:lang w:val="en-US"/>
              </w:rPr>
              <w:t>etc</w:t>
            </w:r>
            <w:proofErr w:type="spellEnd"/>
            <w:r>
              <w:rPr>
                <w:color w:val="000000" w:themeColor="text1"/>
                <w:lang w:val="en-US"/>
              </w:rPr>
              <w:t>…)</w:t>
            </w:r>
          </w:p>
          <w:p w14:paraId="0B81739F" w14:textId="77777777" w:rsidR="000419C6" w:rsidRDefault="00182F89">
            <w:pPr>
              <w:spacing w:after="120"/>
              <w:ind w:left="720" w:firstLine="720"/>
              <w:rPr>
                <w:color w:val="000000" w:themeColor="text1"/>
                <w:lang w:val="en-US"/>
              </w:rPr>
            </w:pPr>
            <w:r>
              <w:rPr>
                <w:color w:val="000000" w:themeColor="text1"/>
                <w:lang w:val="en-US"/>
              </w:rPr>
              <w:t>NOTE: lead WG depends on the use case.</w:t>
            </w:r>
          </w:p>
          <w:p w14:paraId="003D4E64" w14:textId="77777777" w:rsidR="000419C6" w:rsidRDefault="00182F89">
            <w:pPr>
              <w:pStyle w:val="ListParagraph"/>
              <w:numPr>
                <w:ilvl w:val="0"/>
                <w:numId w:val="9"/>
              </w:numPr>
              <w:spacing w:after="120"/>
              <w:ind w:firstLineChars="0"/>
              <w:contextualSpacing/>
              <w:rPr>
                <w:color w:val="000000" w:themeColor="text1"/>
                <w:lang w:val="en-US"/>
              </w:rPr>
            </w:pPr>
            <w:r>
              <w:rPr>
                <w:color w:val="000000" w:themeColor="text1"/>
                <w:lang w:val="en-US"/>
              </w:rPr>
              <w:t>AI/ML framework: Extensible AI/ML enablers based on the identified Use Case(s), including</w:t>
            </w:r>
          </w:p>
          <w:p w14:paraId="4AF50B93" w14:textId="77777777" w:rsidR="000419C6" w:rsidRDefault="00182F89">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LCM procedures [RAN</w:t>
            </w:r>
            <w:r>
              <w:rPr>
                <w:color w:val="000000" w:themeColor="text1"/>
                <w:lang w:val="en-US" w:eastAsia="ja-JP"/>
              </w:rPr>
              <w:t>2</w:t>
            </w:r>
            <w:r>
              <w:rPr>
                <w:color w:val="000000" w:themeColor="text1"/>
                <w:lang w:val="en-US"/>
              </w:rPr>
              <w:t>, RAN</w:t>
            </w:r>
            <w:r>
              <w:rPr>
                <w:color w:val="000000" w:themeColor="text1"/>
                <w:lang w:val="en-US" w:eastAsia="ja-JP"/>
              </w:rPr>
              <w:t>1</w:t>
            </w:r>
            <w:r>
              <w:rPr>
                <w:color w:val="000000" w:themeColor="text1"/>
                <w:lang w:val="en-US"/>
              </w:rPr>
              <w:t>, RAN3, RAN4]</w:t>
            </w:r>
          </w:p>
          <w:p w14:paraId="35C9D78D" w14:textId="77777777" w:rsidR="000419C6" w:rsidRDefault="00182F89">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Data collection and data management, in coordination with SA WGs</w:t>
            </w:r>
            <w:r>
              <w:rPr>
                <w:color w:val="000000" w:themeColor="text1"/>
                <w:lang w:val="en-US" w:eastAsia="ja-JP"/>
              </w:rPr>
              <w:t xml:space="preserve"> </w:t>
            </w:r>
            <w:r>
              <w:rPr>
                <w:color w:val="000000" w:themeColor="text1"/>
                <w:lang w:val="en-US"/>
              </w:rPr>
              <w:t>[RAN2, RAN3</w:t>
            </w:r>
            <w:r>
              <w:rPr>
                <w:color w:val="000000" w:themeColor="text1"/>
                <w:lang w:val="en-US" w:eastAsia="ja-JP"/>
              </w:rPr>
              <w:t>, RAN1</w:t>
            </w:r>
            <w:r>
              <w:rPr>
                <w:color w:val="000000" w:themeColor="text1"/>
                <w:lang w:val="en-US"/>
              </w:rPr>
              <w:t>]</w:t>
            </w:r>
          </w:p>
          <w:p w14:paraId="1B5F1996" w14:textId="77777777" w:rsidR="000419C6" w:rsidRDefault="00182F89">
            <w:pPr>
              <w:spacing w:after="120"/>
              <w:ind w:leftChars="213" w:left="426"/>
              <w:rPr>
                <w:color w:val="000000" w:themeColor="text1"/>
                <w:lang w:val="en-US" w:eastAsia="ja-JP"/>
              </w:rPr>
            </w:pPr>
            <w:r>
              <w:rPr>
                <w:color w:val="000000" w:themeColor="text1"/>
                <w:lang w:val="en-US" w:eastAsia="ja-JP"/>
              </w:rPr>
              <w:t>Note: NW for AI is assumed to be covered by new services</w:t>
            </w:r>
          </w:p>
          <w:p w14:paraId="2A654F68" w14:textId="77777777" w:rsidR="000419C6" w:rsidRDefault="00182F89">
            <w:pPr>
              <w:spacing w:after="120"/>
              <w:ind w:leftChars="213" w:left="426"/>
              <w:rPr>
                <w:color w:val="000000" w:themeColor="text1"/>
                <w:lang w:val="en-US" w:eastAsia="ja-JP"/>
              </w:rPr>
            </w:pPr>
            <w:r>
              <w:rPr>
                <w:color w:val="000000" w:themeColor="text1"/>
                <w:lang w:val="en-US"/>
              </w:rPr>
              <w:t>6GR and RAN design shall ensure that the 6G System can also operate without AI/ML</w:t>
            </w:r>
          </w:p>
        </w:tc>
      </w:tr>
    </w:tbl>
    <w:p w14:paraId="3277E372" w14:textId="77777777" w:rsidR="000419C6" w:rsidRDefault="000419C6">
      <w:pPr>
        <w:rPr>
          <w:i/>
          <w:color w:val="0070C0"/>
        </w:rPr>
      </w:pPr>
    </w:p>
    <w:p w14:paraId="3C5D4C1B" w14:textId="77777777" w:rsidR="000419C6" w:rsidRDefault="00182F89">
      <w:pPr>
        <w:pStyle w:val="Heading1"/>
        <w:rPr>
          <w:lang w:val="en-US" w:eastAsia="ja-JP"/>
        </w:rPr>
      </w:pPr>
      <w:r>
        <w:rPr>
          <w:lang w:val="en-US" w:eastAsia="ja-JP"/>
        </w:rPr>
        <w:t>Pre-meeting FL Summary</w:t>
      </w:r>
    </w:p>
    <w:p w14:paraId="623D6A6B" w14:textId="77777777" w:rsidR="000419C6" w:rsidRDefault="00182F89">
      <w:pPr>
        <w:pStyle w:val="Heading2"/>
      </w:pPr>
      <w:r>
        <w:t>Topic#1: General scope and timeline</w:t>
      </w:r>
    </w:p>
    <w:p w14:paraId="69287711" w14:textId="77777777" w:rsidR="000419C6" w:rsidRDefault="00182F89">
      <w:pPr>
        <w:pStyle w:val="Heading5"/>
        <w:numPr>
          <w:ilvl w:val="0"/>
          <w:numId w:val="0"/>
        </w:numPr>
        <w:ind w:left="1008" w:hanging="1008"/>
        <w:rPr>
          <w:szCs w:val="13"/>
          <w:lang w:val="en-US"/>
        </w:rPr>
      </w:pPr>
      <w:r>
        <w:rPr>
          <w:szCs w:val="13"/>
          <w:lang w:val="en-US"/>
        </w:rPr>
        <w:t xml:space="preserve">Issue 1-1: RAN4 6G AI/ML study scope </w:t>
      </w:r>
    </w:p>
    <w:p w14:paraId="506CAC1A" w14:textId="77777777" w:rsidR="000419C6" w:rsidRDefault="00182F89">
      <w:pPr>
        <w:rPr>
          <w:lang w:val="sv-SE" w:eastAsia="zh-CN"/>
        </w:rPr>
      </w:pPr>
      <w:r>
        <w:rPr>
          <w:rFonts w:hint="eastAsia"/>
          <w:b/>
          <w:bCs/>
          <w:lang w:val="sv-SE" w:eastAsia="zh-CN"/>
        </w:rPr>
        <w:t>[</w:t>
      </w:r>
      <w:r>
        <w:rPr>
          <w:b/>
          <w:bCs/>
          <w:lang w:val="sv-SE" w:eastAsia="zh-CN"/>
        </w:rPr>
        <w:t>Background Summary]</w:t>
      </w:r>
      <w:r>
        <w:rPr>
          <w:lang w:val="sv-SE" w:eastAsia="zh-CN"/>
        </w:rPr>
        <w:t xml:space="preserve"> It is proposed by some companies that the 6G AI/ML study scope needs to be clarfied, based on what is provided in SID. </w:t>
      </w:r>
    </w:p>
    <w:p w14:paraId="741354FB"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56490DC0" w14:textId="77777777">
        <w:tc>
          <w:tcPr>
            <w:tcW w:w="1344" w:type="dxa"/>
            <w:shd w:val="clear" w:color="auto" w:fill="D9D9D9" w:themeFill="background1" w:themeFillShade="D9"/>
          </w:tcPr>
          <w:p w14:paraId="24B024D6" w14:textId="77777777" w:rsidR="000419C6" w:rsidRDefault="00182F89">
            <w:pPr>
              <w:spacing w:after="120"/>
              <w:rPr>
                <w:b/>
                <w:bCs/>
              </w:rPr>
            </w:pPr>
            <w:r>
              <w:rPr>
                <w:b/>
                <w:bCs/>
              </w:rPr>
              <w:t>Company</w:t>
            </w:r>
          </w:p>
        </w:tc>
        <w:tc>
          <w:tcPr>
            <w:tcW w:w="1345" w:type="dxa"/>
            <w:shd w:val="clear" w:color="auto" w:fill="D9D9D9" w:themeFill="background1" w:themeFillShade="D9"/>
          </w:tcPr>
          <w:p w14:paraId="1481DEC4"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54BC172" w14:textId="77777777" w:rsidR="000419C6" w:rsidRDefault="00182F89">
            <w:pPr>
              <w:spacing w:after="120"/>
              <w:rPr>
                <w:b/>
                <w:bCs/>
              </w:rPr>
            </w:pPr>
            <w:r>
              <w:rPr>
                <w:b/>
                <w:bCs/>
              </w:rPr>
              <w:t>Proposal</w:t>
            </w:r>
          </w:p>
        </w:tc>
      </w:tr>
      <w:tr w:rsidR="000419C6" w14:paraId="2D3C3B87" w14:textId="77777777">
        <w:tc>
          <w:tcPr>
            <w:tcW w:w="1344" w:type="dxa"/>
            <w:shd w:val="clear" w:color="auto" w:fill="FFFFFF" w:themeFill="background1"/>
          </w:tcPr>
          <w:p w14:paraId="4BA168B3" w14:textId="77777777" w:rsidR="000419C6" w:rsidRDefault="00182F89">
            <w:pPr>
              <w:spacing w:after="120"/>
            </w:pPr>
            <w:r>
              <w:rPr>
                <w:rFonts w:hint="eastAsia"/>
              </w:rPr>
              <w:t>S</w:t>
            </w:r>
            <w:r>
              <w:t>amsung</w:t>
            </w:r>
          </w:p>
        </w:tc>
        <w:tc>
          <w:tcPr>
            <w:tcW w:w="1345" w:type="dxa"/>
            <w:shd w:val="clear" w:color="auto" w:fill="FFFFFF" w:themeFill="background1"/>
          </w:tcPr>
          <w:p w14:paraId="0A3A6EBA" w14:textId="77777777" w:rsidR="000419C6" w:rsidRDefault="00182F89">
            <w:pPr>
              <w:spacing w:after="120"/>
            </w:pPr>
            <w:r>
              <w:t>R4-2513049</w:t>
            </w:r>
          </w:p>
        </w:tc>
        <w:tc>
          <w:tcPr>
            <w:tcW w:w="6945" w:type="dxa"/>
            <w:shd w:val="clear" w:color="auto" w:fill="FFFFFF" w:themeFill="background1"/>
          </w:tcPr>
          <w:p w14:paraId="7EB684EC" w14:textId="77777777" w:rsidR="000419C6" w:rsidRDefault="00182F89">
            <w:pPr>
              <w:spacing w:after="120"/>
            </w:pPr>
            <w:r>
              <w:t>Proposal 1:</w:t>
            </w:r>
            <w:r>
              <w:tab/>
              <w:t xml:space="preserve">In 6G AI/ML study, the detailed RAN4 scope shall include: </w:t>
            </w:r>
          </w:p>
          <w:p w14:paraId="3B164A25" w14:textId="77777777" w:rsidR="000419C6" w:rsidRDefault="00182F89">
            <w:pPr>
              <w:spacing w:after="120"/>
            </w:pPr>
            <w:r>
              <w:t>a)</w:t>
            </w:r>
            <w:r>
              <w:tab/>
              <w:t xml:space="preserve">Identify Use Case(s) of interest (either existing or new) with compelling trade-off between e.g., performance, complexity, etc… </w:t>
            </w:r>
          </w:p>
          <w:p w14:paraId="61274362" w14:textId="77777777" w:rsidR="000419C6" w:rsidRDefault="00182F89">
            <w:pPr>
              <w:spacing w:after="120"/>
            </w:pPr>
            <w:r>
              <w:t>i.</w:t>
            </w:r>
            <w:r>
              <w:tab/>
              <w:t xml:space="preserve">RAN4-driven use cases: RAN4 shall identify, select and study only those AI/ML use cases that fall within RAN4 core responsibility. </w:t>
            </w:r>
          </w:p>
          <w:p w14:paraId="3A50ED8E" w14:textId="77777777" w:rsidR="000419C6" w:rsidRDefault="00182F89">
            <w:pPr>
              <w:spacing w:after="120"/>
            </w:pPr>
            <w:r>
              <w:t>ii.</w:t>
            </w:r>
            <w:r>
              <w:tab/>
              <w:t>Other WG-driven use cases: RAN4 shall assist other working groups in these use cases by studying RAN4 impacts with RAN4 analysis and evaluation relevant to implementation and performance.</w:t>
            </w:r>
          </w:p>
          <w:p w14:paraId="4DB62A17" w14:textId="77777777" w:rsidR="000419C6" w:rsidRDefault="00182F89">
            <w:pPr>
              <w:spacing w:after="120"/>
            </w:pPr>
            <w:r>
              <w:t>b)</w:t>
            </w:r>
            <w:r>
              <w:tab/>
              <w:t>AI/ML framework: Extensible AI/ML enablers based on the identified Use Case(s), including</w:t>
            </w:r>
          </w:p>
          <w:p w14:paraId="60799576" w14:textId="77777777" w:rsidR="000419C6" w:rsidRDefault="00182F89">
            <w:pPr>
              <w:spacing w:after="120"/>
            </w:pPr>
            <w:r>
              <w:lastRenderedPageBreak/>
              <w:t>i.</w:t>
            </w:r>
            <w:r>
              <w:tab/>
              <w:t>LCM procedures: RAN4 shall study relevant RAN4 requirements for LCM procedures.</w:t>
            </w:r>
          </w:p>
          <w:p w14:paraId="3367B94B" w14:textId="77777777" w:rsidR="000419C6" w:rsidRDefault="00182F89">
            <w:pPr>
              <w:spacing w:after="120"/>
            </w:pPr>
            <w:r>
              <w:t>ii.</w:t>
            </w:r>
            <w:r>
              <w:tab/>
              <w:t>RAN4 specific issues to guarantee AI/ML functionalities is implementable and testable, including post-deployment, AI/ML model complexity and power consumption, UE and network AI/ML capability, etc.</w:t>
            </w:r>
          </w:p>
        </w:tc>
      </w:tr>
      <w:tr w:rsidR="000419C6" w14:paraId="6FD4ED34" w14:textId="77777777">
        <w:tc>
          <w:tcPr>
            <w:tcW w:w="1344" w:type="dxa"/>
            <w:shd w:val="clear" w:color="auto" w:fill="FFFFFF" w:themeFill="background1"/>
          </w:tcPr>
          <w:p w14:paraId="7AC4763E" w14:textId="77777777" w:rsidR="000419C6" w:rsidRDefault="00182F89">
            <w:pPr>
              <w:spacing w:after="120"/>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1345" w:type="dxa"/>
            <w:shd w:val="clear" w:color="auto" w:fill="FFFFFF" w:themeFill="background1"/>
          </w:tcPr>
          <w:p w14:paraId="5DF91E4F" w14:textId="77777777" w:rsidR="000419C6" w:rsidRDefault="00182F89">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390CAB38" w14:textId="77777777" w:rsidR="000419C6" w:rsidRDefault="00182F89">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36115A1D" w14:textId="77777777" w:rsidR="000419C6" w:rsidRDefault="00182F89">
            <w:pPr>
              <w:spacing w:after="120"/>
              <w:rPr>
                <w:rFonts w:eastAsiaTheme="minorEastAsia"/>
                <w:lang w:eastAsia="zh-CN"/>
              </w:rPr>
            </w:pPr>
            <w:r>
              <w:rPr>
                <w:rFonts w:eastAsiaTheme="minorEastAsia"/>
                <w:lang w:eastAsia="zh-CN"/>
              </w:rPr>
              <w:t>Observation 1: In 5G, AI/ML related air interface topics, covering wide range of topics like CSF, beam management, OTA and positioning, got discussed in one session.</w:t>
            </w:r>
          </w:p>
          <w:p w14:paraId="52BACB0C" w14:textId="77777777" w:rsidR="000419C6" w:rsidRDefault="00182F89">
            <w:pPr>
              <w:spacing w:after="120"/>
              <w:rPr>
                <w:rFonts w:eastAsiaTheme="minorEastAsia"/>
                <w:lang w:eastAsia="zh-CN"/>
              </w:rPr>
            </w:pPr>
            <w:r>
              <w:rPr>
                <w:rFonts w:eastAsiaTheme="minorEastAsia"/>
                <w:lang w:eastAsia="zh-CN"/>
              </w:rPr>
              <w:t xml:space="preserve">Observation 2: Unlike RRM, </w:t>
            </w:r>
            <w:proofErr w:type="spellStart"/>
            <w:r>
              <w:rPr>
                <w:rFonts w:eastAsiaTheme="minorEastAsia"/>
                <w:lang w:eastAsia="zh-CN"/>
              </w:rPr>
              <w:t>demod</w:t>
            </w:r>
            <w:proofErr w:type="spellEnd"/>
            <w:r>
              <w:rPr>
                <w:rFonts w:eastAsiaTheme="minorEastAsia"/>
                <w:lang w:eastAsia="zh-CN"/>
              </w:rPr>
              <w:t xml:space="preserve"> and RF, AI/ML based training and inference are just tools that are used to </w:t>
            </w:r>
            <w:proofErr w:type="spellStart"/>
            <w:r>
              <w:rPr>
                <w:rFonts w:eastAsiaTheme="minorEastAsia"/>
                <w:lang w:eastAsia="zh-CN"/>
              </w:rPr>
              <w:t>analyze</w:t>
            </w:r>
            <w:proofErr w:type="spellEnd"/>
            <w:r>
              <w:rPr>
                <w:rFonts w:eastAsiaTheme="minorEastAsia"/>
                <w:lang w:eastAsia="zh-CN"/>
              </w:rPr>
              <w:t xml:space="preserve"> and solve different core issues.</w:t>
            </w:r>
          </w:p>
          <w:p w14:paraId="630C7442" w14:textId="77777777" w:rsidR="000419C6" w:rsidRDefault="00182F89">
            <w:pPr>
              <w:spacing w:after="120"/>
              <w:rPr>
                <w:rFonts w:eastAsiaTheme="minorEastAsia"/>
                <w:lang w:eastAsia="zh-CN"/>
              </w:rPr>
            </w:pPr>
            <w:r>
              <w:rPr>
                <w:rFonts w:eastAsiaTheme="minorEastAsia"/>
                <w:lang w:eastAsia="zh-CN"/>
              </w:rPr>
              <w:t>Proposal 3: AI/ML should not be discussed in a dedicated standalone session within 6G. Instead, AI/ML topics should be integrated into individual sessions where relevant experts can participate and contribute.</w:t>
            </w:r>
          </w:p>
        </w:tc>
      </w:tr>
      <w:tr w:rsidR="000419C6" w14:paraId="1AA87533" w14:textId="77777777">
        <w:tc>
          <w:tcPr>
            <w:tcW w:w="1344" w:type="dxa"/>
            <w:shd w:val="clear" w:color="auto" w:fill="FFFFFF" w:themeFill="background1"/>
          </w:tcPr>
          <w:p w14:paraId="569CCCF0" w14:textId="77777777" w:rsidR="000419C6" w:rsidRDefault="00182F89">
            <w:pPr>
              <w:spacing w:after="120"/>
            </w:pPr>
            <w:r>
              <w:rPr>
                <w:rFonts w:hint="eastAsia"/>
              </w:rPr>
              <w:t>N</w:t>
            </w:r>
            <w:r>
              <w:t>TT DoCoMo</w:t>
            </w:r>
          </w:p>
        </w:tc>
        <w:tc>
          <w:tcPr>
            <w:tcW w:w="1345" w:type="dxa"/>
            <w:shd w:val="clear" w:color="auto" w:fill="FFFFFF" w:themeFill="background1"/>
          </w:tcPr>
          <w:p w14:paraId="586F0680" w14:textId="77777777" w:rsidR="000419C6" w:rsidRDefault="00182F89">
            <w:pPr>
              <w:spacing w:after="120"/>
            </w:pPr>
            <w:r>
              <w:t>R4-2513293</w:t>
            </w:r>
          </w:p>
        </w:tc>
        <w:tc>
          <w:tcPr>
            <w:tcW w:w="6945" w:type="dxa"/>
            <w:shd w:val="clear" w:color="auto" w:fill="FFFFFF" w:themeFill="background1"/>
          </w:tcPr>
          <w:p w14:paraId="36594B3F" w14:textId="77777777" w:rsidR="000419C6" w:rsidRDefault="00182F89">
            <w:pPr>
              <w:spacing w:after="120"/>
            </w:pPr>
            <w:r>
              <w:t>Proposal 1:  When introducing these features in 6G, it is necessary for RAN4 to develop test specifications in close collaboration with RAN1 and RAN2.</w:t>
            </w:r>
          </w:p>
        </w:tc>
      </w:tr>
      <w:tr w:rsidR="000419C6" w14:paraId="4BFAEA7C" w14:textId="77777777">
        <w:tc>
          <w:tcPr>
            <w:tcW w:w="1344" w:type="dxa"/>
            <w:shd w:val="clear" w:color="auto" w:fill="FFFFFF" w:themeFill="background1"/>
          </w:tcPr>
          <w:p w14:paraId="4BA4D9AD" w14:textId="77777777" w:rsidR="000419C6" w:rsidRDefault="00182F89">
            <w:pPr>
              <w:spacing w:after="120"/>
            </w:pPr>
            <w:r>
              <w:rPr>
                <w:rFonts w:hint="eastAsia"/>
                <w:lang w:val="en-US" w:eastAsia="zh-CN"/>
              </w:rPr>
              <w:t xml:space="preserve">ZTE Corporation, </w:t>
            </w:r>
            <w:proofErr w:type="spellStart"/>
            <w:r>
              <w:rPr>
                <w:rFonts w:hint="eastAsia"/>
                <w:lang w:val="en-US" w:eastAsia="zh-CN"/>
              </w:rPr>
              <w:t>Sanechips</w:t>
            </w:r>
            <w:proofErr w:type="spellEnd"/>
          </w:p>
        </w:tc>
        <w:tc>
          <w:tcPr>
            <w:tcW w:w="1345" w:type="dxa"/>
            <w:shd w:val="clear" w:color="auto" w:fill="FFFFFF" w:themeFill="background1"/>
          </w:tcPr>
          <w:p w14:paraId="0E3FABE0" w14:textId="77777777" w:rsidR="000419C6" w:rsidRDefault="00182F89">
            <w:pPr>
              <w:spacing w:after="120"/>
            </w:pPr>
            <w:r>
              <w:rPr>
                <w:rFonts w:hint="eastAsia"/>
                <w:lang w:val="en-US" w:eastAsia="zh-CN"/>
              </w:rPr>
              <w:t>R4-2513286</w:t>
            </w:r>
          </w:p>
        </w:tc>
        <w:tc>
          <w:tcPr>
            <w:tcW w:w="6945" w:type="dxa"/>
            <w:shd w:val="clear" w:color="auto" w:fill="FFFFFF" w:themeFill="background1"/>
          </w:tcPr>
          <w:p w14:paraId="0DFA1272" w14:textId="77777777" w:rsidR="000419C6" w:rsidRPr="009E628D" w:rsidRDefault="00182F89" w:rsidP="009E628D">
            <w:pPr>
              <w:spacing w:after="120"/>
            </w:pPr>
            <w:r w:rsidRPr="009E628D">
              <w:rPr>
                <w:rFonts w:hint="eastAsia"/>
              </w:rPr>
              <w:t>Proposal</w:t>
            </w:r>
            <w:r w:rsidRPr="009E628D">
              <w:t xml:space="preserve"> </w:t>
            </w:r>
            <w:r w:rsidRPr="009E628D">
              <w:rPr>
                <w:rFonts w:hint="eastAsia"/>
              </w:rPr>
              <w:t>1: The following high-level principles should be considered to raise 6GR AI/ML use cases:</w:t>
            </w:r>
          </w:p>
          <w:p w14:paraId="4DA2604D" w14:textId="77777777" w:rsidR="000419C6" w:rsidRPr="009E628D" w:rsidRDefault="00182F89" w:rsidP="009E628D">
            <w:pPr>
              <w:spacing w:after="120"/>
            </w:pPr>
            <w:r w:rsidRPr="009E628D">
              <w:t>- Significant performance gains compared to non-AI-based solution</w:t>
            </w:r>
          </w:p>
          <w:p w14:paraId="69554F59" w14:textId="77777777" w:rsidR="000419C6" w:rsidRPr="009E628D" w:rsidRDefault="00182F89" w:rsidP="009E628D">
            <w:pPr>
              <w:spacing w:after="120"/>
            </w:pPr>
            <w:r w:rsidRPr="009E628D">
              <w:t>- Compelling trade-off between performance and complexity/overhead</w:t>
            </w:r>
          </w:p>
          <w:p w14:paraId="08D20052" w14:textId="77777777" w:rsidR="000419C6" w:rsidRPr="009E628D" w:rsidRDefault="00182F89" w:rsidP="009E628D">
            <w:pPr>
              <w:spacing w:after="120"/>
            </w:pPr>
            <w:r w:rsidRPr="009E628D">
              <w:t>- Strong robustness to ensure the stability</w:t>
            </w:r>
          </w:p>
          <w:p w14:paraId="7B630E58" w14:textId="77777777" w:rsidR="000419C6" w:rsidRPr="009E628D" w:rsidRDefault="00182F89" w:rsidP="009E628D">
            <w:pPr>
              <w:spacing w:after="120"/>
            </w:pPr>
            <w:r w:rsidRPr="009E628D">
              <w:t xml:space="preserve">- Testability to easily verify the performance gain </w:t>
            </w:r>
          </w:p>
          <w:p w14:paraId="222A4DE4" w14:textId="77777777" w:rsidR="000419C6" w:rsidRDefault="00182F89" w:rsidP="009E628D">
            <w:pPr>
              <w:spacing w:after="120"/>
            </w:pPr>
            <w:r w:rsidRPr="009E628D">
              <w:t>- Energy-efficient AI to facilitate less advanced/power consumption limited device</w:t>
            </w:r>
          </w:p>
        </w:tc>
      </w:tr>
    </w:tbl>
    <w:p w14:paraId="74027BE6" w14:textId="77777777" w:rsidR="000419C6" w:rsidRDefault="000419C6">
      <w:pPr>
        <w:rPr>
          <w:lang w:eastAsia="zh-CN"/>
        </w:rPr>
      </w:pPr>
    </w:p>
    <w:p w14:paraId="1E581321" w14:textId="77777777" w:rsidR="000419C6" w:rsidRDefault="00182F89">
      <w:pPr>
        <w:rPr>
          <w:b/>
          <w:bCs/>
          <w:lang w:eastAsia="zh-CN"/>
        </w:rPr>
      </w:pPr>
      <w:r>
        <w:rPr>
          <w:rFonts w:hint="eastAsia"/>
          <w:b/>
          <w:bCs/>
          <w:lang w:eastAsia="zh-CN"/>
        </w:rPr>
        <w:t>[</w:t>
      </w:r>
      <w:r>
        <w:rPr>
          <w:b/>
          <w:bCs/>
          <w:lang w:eastAsia="zh-CN"/>
        </w:rPr>
        <w:t>FL Recommended Discussion Point]</w:t>
      </w:r>
    </w:p>
    <w:p w14:paraId="33E2941C" w14:textId="77777777" w:rsidR="000419C6" w:rsidRDefault="00182F89">
      <w:pPr>
        <w:rPr>
          <w:lang w:eastAsia="zh-CN"/>
        </w:rPr>
      </w:pPr>
      <w:r>
        <w:rPr>
          <w:lang w:eastAsia="zh-CN"/>
        </w:rPr>
        <w:t xml:space="preserve">FL: </w:t>
      </w:r>
      <w:r>
        <w:rPr>
          <w:rFonts w:hint="eastAsia"/>
          <w:lang w:eastAsia="zh-CN"/>
        </w:rPr>
        <w:t>T</w:t>
      </w:r>
      <w:r>
        <w:rPr>
          <w:lang w:eastAsia="zh-CN"/>
        </w:rPr>
        <w:t xml:space="preserve">he following is summarized for the general RAN4 study scope on AI/ML, and the key principle. Discussion on the following bullets firstly. For Qualcomm’s proposal 3, it is related to RAN4 chair’s meeting arrangement, and this thread shall focus on technical discussion. </w:t>
      </w:r>
    </w:p>
    <w:p w14:paraId="1658B5B7" w14:textId="77777777" w:rsidR="000419C6" w:rsidRDefault="00182F89">
      <w:pPr>
        <w:pStyle w:val="ListParagraph"/>
        <w:numPr>
          <w:ilvl w:val="0"/>
          <w:numId w:val="11"/>
        </w:numPr>
        <w:ind w:firstLineChars="0"/>
        <w:rPr>
          <w:lang w:val="en-US" w:eastAsia="zh-CN"/>
        </w:rPr>
      </w:pPr>
      <w:r>
        <w:rPr>
          <w:rFonts w:eastAsiaTheme="minorEastAsia"/>
          <w:lang w:val="en-US" w:eastAsia="zh-CN"/>
        </w:rPr>
        <w:t>In 6G AI/ML study, the detailed RAN4 scope shall include</w:t>
      </w:r>
    </w:p>
    <w:p w14:paraId="643FE227" w14:textId="5961249D"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Identify Use Case(s) of interest (either existing or new) with compelling trade-off between e.g., performance, complexity, </w:t>
      </w:r>
      <w:proofErr w:type="spellStart"/>
      <w:r>
        <w:rPr>
          <w:rFonts w:eastAsiaTheme="minorEastAsia"/>
          <w:lang w:val="en-US" w:eastAsia="zh-CN"/>
        </w:rPr>
        <w:t>etc</w:t>
      </w:r>
      <w:proofErr w:type="spellEnd"/>
      <w:r>
        <w:rPr>
          <w:rFonts w:eastAsiaTheme="minorEastAsia"/>
          <w:lang w:val="en-US" w:eastAsia="zh-CN"/>
        </w:rPr>
        <w:t xml:space="preserve">… </w:t>
      </w:r>
    </w:p>
    <w:p w14:paraId="01D3E69C" w14:textId="77777777" w:rsidR="000419C6" w:rsidRDefault="00182F89">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RAN4-driven use cases: RAN4 shall identify, select and study only those AI/ML use cases that fall within RAN4 core responsibility. </w:t>
      </w:r>
    </w:p>
    <w:p w14:paraId="3942AC7D" w14:textId="77777777" w:rsidR="000419C6" w:rsidRDefault="00182F89">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Other WG-driven use cases: RAN4 shall assist other working groups in these use cases by studying RAN4 impacts with RAN4 analysis and evaluation relevant to implementation and performance.</w:t>
      </w:r>
    </w:p>
    <w:p w14:paraId="4DE00BA2"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AI/ML framework: Extensible AI/ML enablers based on the identified Use Case(s), including</w:t>
      </w:r>
    </w:p>
    <w:p w14:paraId="272B16A0" w14:textId="77777777" w:rsidR="000419C6" w:rsidRDefault="00182F89">
      <w:pPr>
        <w:pStyle w:val="ListParagraph"/>
        <w:numPr>
          <w:ilvl w:val="2"/>
          <w:numId w:val="11"/>
        </w:numPr>
        <w:ind w:firstLineChars="0"/>
        <w:rPr>
          <w:color w:val="4472C4" w:themeColor="accent1"/>
          <w:u w:val="single"/>
          <w:lang w:val="en-US" w:eastAsia="zh-CN"/>
        </w:rPr>
      </w:pPr>
      <w:r>
        <w:rPr>
          <w:lang w:val="en-US" w:eastAsia="zh-CN"/>
        </w:rPr>
        <w:t xml:space="preserve">LCM procedures: </w:t>
      </w:r>
      <w:r>
        <w:rPr>
          <w:color w:val="4472C4" w:themeColor="accent1"/>
          <w:u w:val="single"/>
          <w:lang w:val="en-US" w:eastAsia="zh-CN"/>
        </w:rPr>
        <w:t>RAN4 shall study relevant RAN4 requirements for LCM procedures.</w:t>
      </w:r>
    </w:p>
    <w:p w14:paraId="3B0FCA9F" w14:textId="343C50F3" w:rsidR="000419C6" w:rsidRDefault="00182F89">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RAN4 specific issues to guarantee AI/ML functionalities is implementable and testable, including post-deployment, AI/ML model complexity and power consumption, UE and network AI/ML capability, </w:t>
      </w:r>
      <w:r>
        <w:rPr>
          <w:rFonts w:hint="eastAsia"/>
          <w:color w:val="4472C4" w:themeColor="accent1"/>
          <w:u w:val="single"/>
          <w:lang w:val="en-US" w:eastAsia="zh-CN"/>
        </w:rPr>
        <w:t>AI/ML model</w:t>
      </w:r>
      <w:r w:rsidR="00CC685C">
        <w:rPr>
          <w:color w:val="4472C4" w:themeColor="accent1"/>
          <w:u w:val="single"/>
          <w:lang w:val="en-US" w:eastAsia="zh-CN"/>
        </w:rPr>
        <w:t xml:space="preserve"> generalization</w:t>
      </w:r>
      <w:r>
        <w:rPr>
          <w:rFonts w:hint="eastAsia"/>
          <w:color w:val="4472C4" w:themeColor="accent1"/>
          <w:u w:val="single"/>
          <w:lang w:val="en-US" w:eastAsia="zh-CN"/>
        </w:rPr>
        <w:t xml:space="preserve">, </w:t>
      </w:r>
      <w:r>
        <w:rPr>
          <w:color w:val="4472C4" w:themeColor="accent1"/>
          <w:u w:val="single"/>
          <w:lang w:val="en-US" w:eastAsia="zh-CN"/>
        </w:rPr>
        <w:t>etc.</w:t>
      </w:r>
    </w:p>
    <w:p w14:paraId="67DD0F13"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Other principle: </w:t>
      </w:r>
    </w:p>
    <w:p w14:paraId="26983986"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RAN4 should ensure a clear split between RAN4 driven AI/ML work and RAN1/2/3 driven work, while maintain close collaboration with other WGs.</w:t>
      </w:r>
    </w:p>
    <w:p w14:paraId="38E3998E" w14:textId="77777777" w:rsidR="000419C6" w:rsidRDefault="000419C6">
      <w:pPr>
        <w:rPr>
          <w:b/>
          <w:bCs/>
          <w:lang w:eastAsia="zh-CN"/>
        </w:rPr>
      </w:pPr>
    </w:p>
    <w:p w14:paraId="0E86A831"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5EEF1DD7"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00754095" w14:textId="77777777">
        <w:tc>
          <w:tcPr>
            <w:tcW w:w="1255" w:type="dxa"/>
            <w:shd w:val="clear" w:color="auto" w:fill="9CC2E5" w:themeFill="accent5" w:themeFillTint="99"/>
          </w:tcPr>
          <w:p w14:paraId="1658AA3C" w14:textId="77777777" w:rsidR="000419C6" w:rsidRDefault="00182F89">
            <w:pPr>
              <w:spacing w:after="120"/>
              <w:rPr>
                <w:b/>
                <w:bCs/>
              </w:rPr>
            </w:pPr>
            <w:r>
              <w:rPr>
                <w:b/>
                <w:bCs/>
              </w:rPr>
              <w:t>Company</w:t>
            </w:r>
          </w:p>
        </w:tc>
        <w:tc>
          <w:tcPr>
            <w:tcW w:w="8379" w:type="dxa"/>
            <w:shd w:val="clear" w:color="auto" w:fill="9CC2E5" w:themeFill="accent5" w:themeFillTint="99"/>
          </w:tcPr>
          <w:p w14:paraId="62876D34" w14:textId="77777777" w:rsidR="000419C6" w:rsidRDefault="00182F89">
            <w:pPr>
              <w:spacing w:after="120"/>
              <w:rPr>
                <w:b/>
                <w:bCs/>
              </w:rPr>
            </w:pPr>
            <w:r>
              <w:rPr>
                <w:b/>
                <w:bCs/>
              </w:rPr>
              <w:t>Comments</w:t>
            </w:r>
          </w:p>
        </w:tc>
      </w:tr>
      <w:tr w:rsidR="000419C6" w14:paraId="13267B76" w14:textId="77777777">
        <w:tc>
          <w:tcPr>
            <w:tcW w:w="1255" w:type="dxa"/>
          </w:tcPr>
          <w:p w14:paraId="2D3B3BB1" w14:textId="77777777" w:rsidR="000419C6" w:rsidRDefault="000419C6">
            <w:pPr>
              <w:spacing w:after="120"/>
            </w:pPr>
          </w:p>
        </w:tc>
        <w:tc>
          <w:tcPr>
            <w:tcW w:w="8379" w:type="dxa"/>
          </w:tcPr>
          <w:p w14:paraId="546DCB8B" w14:textId="77777777" w:rsidR="000419C6" w:rsidRDefault="000419C6">
            <w:pPr>
              <w:spacing w:after="120"/>
            </w:pPr>
          </w:p>
        </w:tc>
      </w:tr>
      <w:tr w:rsidR="000419C6" w14:paraId="57C8678E" w14:textId="77777777">
        <w:tc>
          <w:tcPr>
            <w:tcW w:w="1255" w:type="dxa"/>
          </w:tcPr>
          <w:p w14:paraId="465B2580" w14:textId="77777777" w:rsidR="000419C6" w:rsidRDefault="000419C6">
            <w:pPr>
              <w:spacing w:after="120"/>
              <w:rPr>
                <w:rFonts w:eastAsiaTheme="minorEastAsia"/>
                <w:lang w:eastAsia="zh-CN"/>
              </w:rPr>
            </w:pPr>
          </w:p>
        </w:tc>
        <w:tc>
          <w:tcPr>
            <w:tcW w:w="8379" w:type="dxa"/>
          </w:tcPr>
          <w:p w14:paraId="31BA6BDA" w14:textId="77777777" w:rsidR="000419C6" w:rsidRDefault="000419C6">
            <w:pPr>
              <w:spacing w:after="120"/>
              <w:rPr>
                <w:rFonts w:eastAsiaTheme="minorEastAsia"/>
                <w:lang w:eastAsia="zh-CN"/>
              </w:rPr>
            </w:pPr>
          </w:p>
        </w:tc>
      </w:tr>
      <w:tr w:rsidR="000419C6" w14:paraId="15ABF14F" w14:textId="77777777">
        <w:tc>
          <w:tcPr>
            <w:tcW w:w="1255" w:type="dxa"/>
          </w:tcPr>
          <w:p w14:paraId="3E3998DD" w14:textId="77777777" w:rsidR="000419C6" w:rsidRDefault="000419C6">
            <w:pPr>
              <w:spacing w:after="120"/>
            </w:pPr>
          </w:p>
        </w:tc>
        <w:tc>
          <w:tcPr>
            <w:tcW w:w="8379" w:type="dxa"/>
          </w:tcPr>
          <w:p w14:paraId="42AA2DCD" w14:textId="77777777" w:rsidR="000419C6" w:rsidRDefault="000419C6">
            <w:pPr>
              <w:spacing w:after="120"/>
            </w:pPr>
          </w:p>
        </w:tc>
      </w:tr>
      <w:tr w:rsidR="000419C6" w14:paraId="4D286463" w14:textId="77777777">
        <w:tc>
          <w:tcPr>
            <w:tcW w:w="1255" w:type="dxa"/>
          </w:tcPr>
          <w:p w14:paraId="00552364" w14:textId="77777777" w:rsidR="000419C6" w:rsidRDefault="000419C6">
            <w:pPr>
              <w:spacing w:after="120"/>
            </w:pPr>
          </w:p>
        </w:tc>
        <w:tc>
          <w:tcPr>
            <w:tcW w:w="8379" w:type="dxa"/>
          </w:tcPr>
          <w:p w14:paraId="5D3B75F0" w14:textId="77777777" w:rsidR="000419C6" w:rsidRDefault="000419C6">
            <w:pPr>
              <w:spacing w:after="120"/>
            </w:pPr>
          </w:p>
        </w:tc>
      </w:tr>
    </w:tbl>
    <w:p w14:paraId="219FF6EB" w14:textId="77777777" w:rsidR="000419C6" w:rsidRDefault="000419C6">
      <w:pPr>
        <w:rPr>
          <w:lang w:val="sv-SE" w:eastAsia="zh-CN"/>
        </w:rPr>
      </w:pPr>
    </w:p>
    <w:p w14:paraId="10D05DC1" w14:textId="77777777" w:rsidR="000419C6" w:rsidRDefault="00182F89">
      <w:pPr>
        <w:pStyle w:val="Heading5"/>
        <w:numPr>
          <w:ilvl w:val="0"/>
          <w:numId w:val="0"/>
        </w:numPr>
        <w:ind w:left="1008" w:hanging="1008"/>
        <w:rPr>
          <w:szCs w:val="13"/>
          <w:lang w:val="en-US"/>
        </w:rPr>
      </w:pPr>
      <w:r>
        <w:rPr>
          <w:szCs w:val="13"/>
          <w:lang w:val="en-US"/>
        </w:rPr>
        <w:t xml:space="preserve">Issue 1-2: RAN4 6G AI/ML study timeline </w:t>
      </w:r>
    </w:p>
    <w:p w14:paraId="24A97A6D"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679FACCB" w14:textId="77777777">
        <w:tc>
          <w:tcPr>
            <w:tcW w:w="1344" w:type="dxa"/>
            <w:shd w:val="clear" w:color="auto" w:fill="D9D9D9" w:themeFill="background1" w:themeFillShade="D9"/>
          </w:tcPr>
          <w:p w14:paraId="14CA5BC0" w14:textId="77777777" w:rsidR="000419C6" w:rsidRDefault="00182F89">
            <w:pPr>
              <w:spacing w:after="120"/>
              <w:rPr>
                <w:b/>
                <w:bCs/>
              </w:rPr>
            </w:pPr>
            <w:r>
              <w:rPr>
                <w:b/>
                <w:bCs/>
              </w:rPr>
              <w:t>Company</w:t>
            </w:r>
          </w:p>
        </w:tc>
        <w:tc>
          <w:tcPr>
            <w:tcW w:w="1345" w:type="dxa"/>
            <w:shd w:val="clear" w:color="auto" w:fill="D9D9D9" w:themeFill="background1" w:themeFillShade="D9"/>
          </w:tcPr>
          <w:p w14:paraId="322E9869"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099CECF" w14:textId="77777777" w:rsidR="000419C6" w:rsidRDefault="00182F89">
            <w:pPr>
              <w:spacing w:after="120"/>
              <w:rPr>
                <w:b/>
                <w:bCs/>
              </w:rPr>
            </w:pPr>
            <w:r>
              <w:rPr>
                <w:b/>
                <w:bCs/>
              </w:rPr>
              <w:t>Proposal</w:t>
            </w:r>
          </w:p>
        </w:tc>
      </w:tr>
      <w:tr w:rsidR="000419C6" w14:paraId="387C14FD" w14:textId="77777777">
        <w:tc>
          <w:tcPr>
            <w:tcW w:w="1344" w:type="dxa"/>
            <w:shd w:val="clear" w:color="auto" w:fill="FFFFFF" w:themeFill="background1"/>
          </w:tcPr>
          <w:p w14:paraId="73B4E087" w14:textId="77777777" w:rsidR="000419C6" w:rsidRDefault="00182F89">
            <w:pPr>
              <w:spacing w:after="120"/>
            </w:pPr>
            <w:r>
              <w:rPr>
                <w:rFonts w:hint="eastAsia"/>
              </w:rPr>
              <w:t>S</w:t>
            </w:r>
            <w:r>
              <w:t>amsung</w:t>
            </w:r>
          </w:p>
        </w:tc>
        <w:tc>
          <w:tcPr>
            <w:tcW w:w="1345" w:type="dxa"/>
            <w:shd w:val="clear" w:color="auto" w:fill="FFFFFF" w:themeFill="background1"/>
          </w:tcPr>
          <w:p w14:paraId="7D1693C0" w14:textId="77777777" w:rsidR="000419C6" w:rsidRDefault="00182F89">
            <w:pPr>
              <w:spacing w:after="120"/>
            </w:pPr>
            <w:r>
              <w:t>R4-2513049</w:t>
            </w:r>
          </w:p>
        </w:tc>
        <w:tc>
          <w:tcPr>
            <w:tcW w:w="6945" w:type="dxa"/>
            <w:shd w:val="clear" w:color="auto" w:fill="FFFFFF" w:themeFill="background1"/>
          </w:tcPr>
          <w:p w14:paraId="662F1E90" w14:textId="77777777" w:rsidR="000419C6" w:rsidRDefault="00182F89">
            <w:pPr>
              <w:spacing w:after="120"/>
            </w:pPr>
            <w:r>
              <w:t>Proposal 2:</w:t>
            </w:r>
            <w:r>
              <w:tab/>
              <w:t>Suggested RAN4 timeline for Rel-20 6G AI/ML study</w:t>
            </w:r>
          </w:p>
          <w:p w14:paraId="38B47738" w14:textId="77777777" w:rsidR="000419C6" w:rsidRDefault="00182F89">
            <w:pPr>
              <w:spacing w:after="120"/>
            </w:pPr>
            <w:r>
              <w:t>Stage 1: Q4'25 and Q1'26</w:t>
            </w:r>
          </w:p>
          <w:p w14:paraId="7E4E7150" w14:textId="77777777" w:rsidR="000419C6" w:rsidRDefault="00182F89">
            <w:pPr>
              <w:spacing w:after="120"/>
            </w:pPr>
            <w:r>
              <w:t></w:t>
            </w:r>
            <w:r>
              <w:tab/>
              <w:t>To clarify study scope for RAN4 AI/ML framework</w:t>
            </w:r>
          </w:p>
          <w:p w14:paraId="225DFF54" w14:textId="77777777" w:rsidR="000419C6" w:rsidRDefault="00182F89">
            <w:pPr>
              <w:spacing w:after="120"/>
            </w:pPr>
            <w:r>
              <w:t></w:t>
            </w:r>
            <w:r>
              <w:tab/>
              <w:t>To select the top-prioritized AI/ML use cases, with the detailed evaluation plan concluded for Stage-2</w:t>
            </w:r>
          </w:p>
          <w:p w14:paraId="0B18F756" w14:textId="77777777" w:rsidR="000419C6" w:rsidRDefault="00182F89">
            <w:pPr>
              <w:spacing w:after="120"/>
            </w:pPr>
            <w:r>
              <w:t>Stage 2: Q2’26 to Q2’27</w:t>
            </w:r>
          </w:p>
          <w:p w14:paraId="57D54C19" w14:textId="77777777" w:rsidR="000419C6" w:rsidRDefault="00182F89">
            <w:pPr>
              <w:spacing w:after="120"/>
            </w:pPr>
            <w:r>
              <w:t></w:t>
            </w:r>
            <w:r>
              <w:tab/>
              <w:t>To analyse and conclude RAN4 AI/ML framework (including RAN4 aspects for LCM procedures and other RAN4 specific issues)</w:t>
            </w:r>
          </w:p>
          <w:p w14:paraId="2CD53B37" w14:textId="77777777" w:rsidR="000419C6" w:rsidRDefault="00182F89">
            <w:pPr>
              <w:spacing w:after="120"/>
            </w:pPr>
            <w:r>
              <w:t></w:t>
            </w:r>
            <w:r>
              <w:tab/>
              <w:t>To study comprehensively the use case(s) selected in Stage 1</w:t>
            </w:r>
          </w:p>
          <w:p w14:paraId="0B4D888C" w14:textId="77777777" w:rsidR="000419C6" w:rsidRDefault="00182F89">
            <w:pPr>
              <w:spacing w:after="120"/>
            </w:pPr>
            <w:r>
              <w:t></w:t>
            </w:r>
            <w:r>
              <w:tab/>
              <w:t>To study other WG-driven use cases with RAN4 analysis and evaluation</w:t>
            </w:r>
          </w:p>
        </w:tc>
      </w:tr>
    </w:tbl>
    <w:p w14:paraId="0B3DF53F" w14:textId="77777777" w:rsidR="000419C6" w:rsidRDefault="000419C6">
      <w:pPr>
        <w:rPr>
          <w:lang w:eastAsia="zh-CN"/>
        </w:rPr>
      </w:pPr>
    </w:p>
    <w:p w14:paraId="62F6225D" w14:textId="77777777" w:rsidR="000419C6" w:rsidRDefault="00182F89">
      <w:pPr>
        <w:rPr>
          <w:b/>
          <w:bCs/>
          <w:lang w:eastAsia="zh-CN"/>
        </w:rPr>
      </w:pPr>
      <w:r>
        <w:rPr>
          <w:rFonts w:hint="eastAsia"/>
          <w:b/>
          <w:bCs/>
          <w:lang w:eastAsia="zh-CN"/>
        </w:rPr>
        <w:t>[</w:t>
      </w:r>
      <w:r>
        <w:rPr>
          <w:b/>
          <w:bCs/>
          <w:lang w:eastAsia="zh-CN"/>
        </w:rPr>
        <w:t>FL Recommended Discussion Point]</w:t>
      </w:r>
    </w:p>
    <w:p w14:paraId="179137A2" w14:textId="77777777" w:rsidR="000419C6" w:rsidRDefault="00182F89">
      <w:pPr>
        <w:rPr>
          <w:lang w:eastAsia="zh-CN"/>
        </w:rPr>
      </w:pPr>
      <w:r>
        <w:rPr>
          <w:lang w:eastAsia="zh-CN"/>
        </w:rPr>
        <w:t xml:space="preserve">FL: Discussion on the following timeline planning firstly. </w:t>
      </w:r>
    </w:p>
    <w:p w14:paraId="39100045" w14:textId="77777777" w:rsidR="000419C6" w:rsidRDefault="00182F89">
      <w:pPr>
        <w:pStyle w:val="ListParagraph"/>
        <w:numPr>
          <w:ilvl w:val="0"/>
          <w:numId w:val="11"/>
        </w:numPr>
        <w:ind w:firstLineChars="0"/>
        <w:rPr>
          <w:lang w:val="en-US" w:eastAsia="zh-CN"/>
        </w:rPr>
      </w:pPr>
      <w:r>
        <w:rPr>
          <w:rFonts w:eastAsiaTheme="minorEastAsia"/>
          <w:lang w:val="en-US" w:eastAsia="zh-CN"/>
        </w:rPr>
        <w:t>RAN4 timeline for Rel-20 6G AI/ML study</w:t>
      </w:r>
    </w:p>
    <w:p w14:paraId="35E7164F" w14:textId="77777777" w:rsidR="000419C6" w:rsidRDefault="00182F89">
      <w:pPr>
        <w:pStyle w:val="ListParagraph"/>
        <w:numPr>
          <w:ilvl w:val="1"/>
          <w:numId w:val="11"/>
        </w:numPr>
        <w:ind w:firstLineChars="0"/>
        <w:rPr>
          <w:lang w:val="en-US" w:eastAsia="zh-CN"/>
        </w:rPr>
      </w:pPr>
      <w:r>
        <w:rPr>
          <w:rFonts w:eastAsiaTheme="minorEastAsia"/>
          <w:lang w:val="en-US" w:eastAsia="zh-CN"/>
        </w:rPr>
        <w:t>Stage 1: Q4'25 and Q1'26</w:t>
      </w:r>
    </w:p>
    <w:p w14:paraId="7D4F93DC" w14:textId="77777777" w:rsidR="000419C6" w:rsidRDefault="00182F89">
      <w:pPr>
        <w:pStyle w:val="ListParagraph"/>
        <w:numPr>
          <w:ilvl w:val="2"/>
          <w:numId w:val="11"/>
        </w:numPr>
        <w:ind w:firstLineChars="0"/>
        <w:rPr>
          <w:lang w:val="en-US" w:eastAsia="zh-CN"/>
        </w:rPr>
      </w:pPr>
      <w:r>
        <w:rPr>
          <w:lang w:val="en-US" w:eastAsia="zh-CN"/>
        </w:rPr>
        <w:t>To clarify study scope for RAN4 AI/ML framework</w:t>
      </w:r>
    </w:p>
    <w:p w14:paraId="70E863D8" w14:textId="77777777" w:rsidR="000419C6" w:rsidRDefault="00182F89">
      <w:pPr>
        <w:pStyle w:val="ListParagraph"/>
        <w:numPr>
          <w:ilvl w:val="2"/>
          <w:numId w:val="11"/>
        </w:numPr>
        <w:ind w:firstLineChars="0"/>
        <w:rPr>
          <w:lang w:val="en-US" w:eastAsia="zh-CN"/>
        </w:rPr>
      </w:pPr>
      <w:r>
        <w:rPr>
          <w:lang w:val="en-US" w:eastAsia="zh-CN"/>
        </w:rPr>
        <w:t>To select the top-prioritized AI/ML use cases, with the detailed evaluation plan concluded for Stage-2</w:t>
      </w:r>
    </w:p>
    <w:p w14:paraId="1E4B384D" w14:textId="77777777" w:rsidR="000419C6" w:rsidRDefault="00182F89">
      <w:pPr>
        <w:pStyle w:val="ListParagraph"/>
        <w:numPr>
          <w:ilvl w:val="1"/>
          <w:numId w:val="11"/>
        </w:numPr>
        <w:ind w:firstLineChars="0"/>
        <w:rPr>
          <w:lang w:val="en-US" w:eastAsia="zh-CN"/>
        </w:rPr>
      </w:pPr>
      <w:r>
        <w:rPr>
          <w:rFonts w:eastAsiaTheme="minorEastAsia"/>
          <w:lang w:val="en-US" w:eastAsia="zh-CN"/>
        </w:rPr>
        <w:t>Stage 2: Q2’26 to Q2’27</w:t>
      </w:r>
    </w:p>
    <w:p w14:paraId="46BBABED" w14:textId="77777777" w:rsidR="000419C6" w:rsidRDefault="00182F89">
      <w:pPr>
        <w:pStyle w:val="ListParagraph"/>
        <w:numPr>
          <w:ilvl w:val="2"/>
          <w:numId w:val="11"/>
        </w:numPr>
        <w:ind w:firstLineChars="0"/>
        <w:rPr>
          <w:lang w:val="en-US" w:eastAsia="zh-CN"/>
        </w:rPr>
      </w:pPr>
      <w:r>
        <w:rPr>
          <w:lang w:val="en-US" w:eastAsia="zh-CN"/>
        </w:rPr>
        <w:t xml:space="preserve">To </w:t>
      </w:r>
      <w:proofErr w:type="spellStart"/>
      <w:r>
        <w:rPr>
          <w:lang w:val="en-US" w:eastAsia="zh-CN"/>
        </w:rPr>
        <w:t>analyse</w:t>
      </w:r>
      <w:proofErr w:type="spellEnd"/>
      <w:r>
        <w:rPr>
          <w:lang w:val="en-US" w:eastAsia="zh-CN"/>
        </w:rPr>
        <w:t xml:space="preserve"> and conclude RAN4 AI/ML framework (including RAN4 aspects for LCM procedures and other RAN4 specific issues)</w:t>
      </w:r>
    </w:p>
    <w:p w14:paraId="28BF87A7" w14:textId="77777777" w:rsidR="000419C6" w:rsidRDefault="00182F89">
      <w:pPr>
        <w:pStyle w:val="ListParagraph"/>
        <w:numPr>
          <w:ilvl w:val="2"/>
          <w:numId w:val="11"/>
        </w:numPr>
        <w:ind w:firstLineChars="0"/>
        <w:rPr>
          <w:lang w:val="en-US" w:eastAsia="zh-CN"/>
        </w:rPr>
      </w:pPr>
      <w:r>
        <w:rPr>
          <w:lang w:val="en-US" w:eastAsia="zh-CN"/>
        </w:rPr>
        <w:t>To study comprehensively the use case(s) selected in Stage 1</w:t>
      </w:r>
    </w:p>
    <w:p w14:paraId="56C3E25D" w14:textId="77777777" w:rsidR="000419C6" w:rsidRDefault="00182F89">
      <w:pPr>
        <w:pStyle w:val="ListParagraph"/>
        <w:numPr>
          <w:ilvl w:val="2"/>
          <w:numId w:val="11"/>
        </w:numPr>
        <w:ind w:firstLineChars="0"/>
        <w:rPr>
          <w:lang w:val="en-US" w:eastAsia="zh-CN"/>
        </w:rPr>
      </w:pPr>
      <w:r>
        <w:rPr>
          <w:lang w:val="en-US" w:eastAsia="zh-CN"/>
        </w:rPr>
        <w:t>To study other WG-driven use cases with RAN4 analysis and evaluation</w:t>
      </w:r>
    </w:p>
    <w:p w14:paraId="33CFFBAD" w14:textId="77777777" w:rsidR="000419C6" w:rsidRDefault="000419C6">
      <w:pPr>
        <w:rPr>
          <w:lang w:val="en-US" w:eastAsia="zh-CN"/>
        </w:rPr>
      </w:pPr>
    </w:p>
    <w:p w14:paraId="4CF6F948"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39C62C67"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1EF5151A" w14:textId="77777777">
        <w:tc>
          <w:tcPr>
            <w:tcW w:w="1255" w:type="dxa"/>
            <w:shd w:val="clear" w:color="auto" w:fill="9CC2E5" w:themeFill="accent5" w:themeFillTint="99"/>
          </w:tcPr>
          <w:p w14:paraId="02A23ED1" w14:textId="77777777" w:rsidR="000419C6" w:rsidRDefault="00182F89">
            <w:pPr>
              <w:spacing w:after="120"/>
              <w:rPr>
                <w:b/>
                <w:bCs/>
              </w:rPr>
            </w:pPr>
            <w:r>
              <w:rPr>
                <w:b/>
                <w:bCs/>
              </w:rPr>
              <w:lastRenderedPageBreak/>
              <w:t>Company</w:t>
            </w:r>
          </w:p>
        </w:tc>
        <w:tc>
          <w:tcPr>
            <w:tcW w:w="8379" w:type="dxa"/>
            <w:shd w:val="clear" w:color="auto" w:fill="9CC2E5" w:themeFill="accent5" w:themeFillTint="99"/>
          </w:tcPr>
          <w:p w14:paraId="255091C6" w14:textId="77777777" w:rsidR="000419C6" w:rsidRDefault="00182F89">
            <w:pPr>
              <w:spacing w:after="120"/>
              <w:rPr>
                <w:b/>
                <w:bCs/>
              </w:rPr>
            </w:pPr>
            <w:r>
              <w:rPr>
                <w:b/>
                <w:bCs/>
              </w:rPr>
              <w:t>Comments</w:t>
            </w:r>
          </w:p>
        </w:tc>
      </w:tr>
      <w:tr w:rsidR="000419C6" w14:paraId="39650D96" w14:textId="77777777">
        <w:tc>
          <w:tcPr>
            <w:tcW w:w="1255" w:type="dxa"/>
          </w:tcPr>
          <w:p w14:paraId="3B374B74" w14:textId="77777777" w:rsidR="000419C6" w:rsidRDefault="000419C6">
            <w:pPr>
              <w:spacing w:after="120"/>
            </w:pPr>
          </w:p>
        </w:tc>
        <w:tc>
          <w:tcPr>
            <w:tcW w:w="8379" w:type="dxa"/>
          </w:tcPr>
          <w:p w14:paraId="53568625" w14:textId="77777777" w:rsidR="000419C6" w:rsidRDefault="000419C6">
            <w:pPr>
              <w:spacing w:after="120"/>
            </w:pPr>
          </w:p>
        </w:tc>
      </w:tr>
      <w:tr w:rsidR="000419C6" w14:paraId="35E70CAC" w14:textId="77777777">
        <w:tc>
          <w:tcPr>
            <w:tcW w:w="1255" w:type="dxa"/>
          </w:tcPr>
          <w:p w14:paraId="74C70CA7" w14:textId="77777777" w:rsidR="000419C6" w:rsidRDefault="000419C6">
            <w:pPr>
              <w:spacing w:after="120"/>
              <w:rPr>
                <w:rFonts w:eastAsiaTheme="minorEastAsia"/>
                <w:lang w:eastAsia="zh-CN"/>
              </w:rPr>
            </w:pPr>
          </w:p>
        </w:tc>
        <w:tc>
          <w:tcPr>
            <w:tcW w:w="8379" w:type="dxa"/>
          </w:tcPr>
          <w:p w14:paraId="133D68B8" w14:textId="77777777" w:rsidR="000419C6" w:rsidRDefault="000419C6">
            <w:pPr>
              <w:spacing w:after="120"/>
              <w:rPr>
                <w:rFonts w:eastAsiaTheme="minorEastAsia"/>
                <w:lang w:eastAsia="zh-CN"/>
              </w:rPr>
            </w:pPr>
          </w:p>
        </w:tc>
      </w:tr>
      <w:tr w:rsidR="000419C6" w14:paraId="43E7AED1" w14:textId="77777777">
        <w:tc>
          <w:tcPr>
            <w:tcW w:w="1255" w:type="dxa"/>
          </w:tcPr>
          <w:p w14:paraId="7BDDF44E" w14:textId="77777777" w:rsidR="000419C6" w:rsidRDefault="000419C6">
            <w:pPr>
              <w:spacing w:after="120"/>
            </w:pPr>
          </w:p>
        </w:tc>
        <w:tc>
          <w:tcPr>
            <w:tcW w:w="8379" w:type="dxa"/>
          </w:tcPr>
          <w:p w14:paraId="0CF23BAA" w14:textId="77777777" w:rsidR="000419C6" w:rsidRDefault="000419C6">
            <w:pPr>
              <w:spacing w:after="120"/>
            </w:pPr>
          </w:p>
        </w:tc>
      </w:tr>
      <w:tr w:rsidR="000419C6" w14:paraId="6323DB0E" w14:textId="77777777">
        <w:tc>
          <w:tcPr>
            <w:tcW w:w="1255" w:type="dxa"/>
          </w:tcPr>
          <w:p w14:paraId="2A2A5B66" w14:textId="77777777" w:rsidR="000419C6" w:rsidRDefault="000419C6">
            <w:pPr>
              <w:spacing w:after="120"/>
            </w:pPr>
          </w:p>
        </w:tc>
        <w:tc>
          <w:tcPr>
            <w:tcW w:w="8379" w:type="dxa"/>
          </w:tcPr>
          <w:p w14:paraId="360118DE" w14:textId="77777777" w:rsidR="000419C6" w:rsidRDefault="000419C6">
            <w:pPr>
              <w:spacing w:after="120"/>
            </w:pPr>
          </w:p>
        </w:tc>
      </w:tr>
    </w:tbl>
    <w:p w14:paraId="7197A331" w14:textId="77777777" w:rsidR="000419C6" w:rsidRDefault="000419C6">
      <w:pPr>
        <w:rPr>
          <w:lang w:val="sv-SE" w:eastAsia="zh-CN"/>
        </w:rPr>
      </w:pPr>
    </w:p>
    <w:p w14:paraId="615C7959" w14:textId="77777777" w:rsidR="000419C6" w:rsidRDefault="000419C6">
      <w:pPr>
        <w:rPr>
          <w:lang w:val="sv-SE" w:eastAsia="zh-CN"/>
        </w:rPr>
      </w:pPr>
    </w:p>
    <w:p w14:paraId="33A83090" w14:textId="77777777" w:rsidR="000419C6" w:rsidRDefault="00182F89">
      <w:pPr>
        <w:pStyle w:val="Heading2"/>
        <w:numPr>
          <w:ilvl w:val="1"/>
          <w:numId w:val="12"/>
        </w:numPr>
      </w:pPr>
      <w:r>
        <w:t>Topic#2: RAN4 AI/ML framework</w:t>
      </w:r>
    </w:p>
    <w:p w14:paraId="565BC6FF" w14:textId="77777777" w:rsidR="000419C6" w:rsidRDefault="00182F89">
      <w:pPr>
        <w:pStyle w:val="Heading5"/>
        <w:numPr>
          <w:ilvl w:val="0"/>
          <w:numId w:val="0"/>
        </w:numPr>
        <w:ind w:left="1008" w:hanging="1008"/>
        <w:rPr>
          <w:szCs w:val="13"/>
          <w:lang w:val="en-US"/>
        </w:rPr>
      </w:pPr>
      <w:r>
        <w:rPr>
          <w:szCs w:val="13"/>
          <w:lang w:val="en-US"/>
        </w:rPr>
        <w:t xml:space="preserve">Issue 2-1: RAN4 related study for LCM procedure </w:t>
      </w:r>
    </w:p>
    <w:p w14:paraId="19EE17CE"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49A08105" w14:textId="77777777">
        <w:tc>
          <w:tcPr>
            <w:tcW w:w="1344" w:type="dxa"/>
            <w:shd w:val="clear" w:color="auto" w:fill="D9D9D9" w:themeFill="background1" w:themeFillShade="D9"/>
          </w:tcPr>
          <w:p w14:paraId="5E13F447" w14:textId="77777777" w:rsidR="000419C6" w:rsidRDefault="00182F89">
            <w:pPr>
              <w:spacing w:after="120"/>
              <w:rPr>
                <w:b/>
                <w:bCs/>
              </w:rPr>
            </w:pPr>
            <w:r>
              <w:rPr>
                <w:b/>
                <w:bCs/>
              </w:rPr>
              <w:t>Company</w:t>
            </w:r>
          </w:p>
        </w:tc>
        <w:tc>
          <w:tcPr>
            <w:tcW w:w="1345" w:type="dxa"/>
            <w:shd w:val="clear" w:color="auto" w:fill="D9D9D9" w:themeFill="background1" w:themeFillShade="D9"/>
          </w:tcPr>
          <w:p w14:paraId="3E8F3BB5"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17F26885" w14:textId="77777777" w:rsidR="000419C6" w:rsidRDefault="00182F89">
            <w:pPr>
              <w:spacing w:after="120"/>
              <w:rPr>
                <w:b/>
                <w:bCs/>
              </w:rPr>
            </w:pPr>
            <w:r>
              <w:rPr>
                <w:b/>
                <w:bCs/>
              </w:rPr>
              <w:t>Proposal</w:t>
            </w:r>
          </w:p>
        </w:tc>
      </w:tr>
      <w:tr w:rsidR="000419C6" w14:paraId="786CF5FD" w14:textId="77777777">
        <w:tc>
          <w:tcPr>
            <w:tcW w:w="1344" w:type="dxa"/>
            <w:shd w:val="clear" w:color="auto" w:fill="FFFFFF" w:themeFill="background1"/>
          </w:tcPr>
          <w:p w14:paraId="2D827A54" w14:textId="77777777" w:rsidR="000419C6" w:rsidRDefault="00182F89">
            <w:pPr>
              <w:spacing w:after="120"/>
            </w:pPr>
            <w:r>
              <w:rPr>
                <w:rFonts w:hint="eastAsia"/>
              </w:rPr>
              <w:t>S</w:t>
            </w:r>
            <w:r>
              <w:t>amsung</w:t>
            </w:r>
          </w:p>
        </w:tc>
        <w:tc>
          <w:tcPr>
            <w:tcW w:w="1345" w:type="dxa"/>
            <w:shd w:val="clear" w:color="auto" w:fill="FFFFFF" w:themeFill="background1"/>
          </w:tcPr>
          <w:p w14:paraId="019BB65F" w14:textId="77777777" w:rsidR="000419C6" w:rsidRDefault="00182F89">
            <w:pPr>
              <w:spacing w:after="120"/>
            </w:pPr>
            <w:r>
              <w:t>R4-2513049</w:t>
            </w:r>
          </w:p>
        </w:tc>
        <w:tc>
          <w:tcPr>
            <w:tcW w:w="6945" w:type="dxa"/>
            <w:shd w:val="clear" w:color="auto" w:fill="FFFFFF" w:themeFill="background1"/>
          </w:tcPr>
          <w:p w14:paraId="4DB0036C" w14:textId="77777777" w:rsidR="000419C6" w:rsidRDefault="00182F89">
            <w:pPr>
              <w:spacing w:after="120"/>
            </w:pPr>
            <w:r>
              <w:t>Proposal 3:</w:t>
            </w:r>
            <w:r>
              <w:tab/>
              <w:t>The same and unified LCM framework shall be targeted for RAN4-driven use cases and use cases driven by other working groups.</w:t>
            </w:r>
          </w:p>
          <w:p w14:paraId="748026D1" w14:textId="77777777" w:rsidR="000419C6" w:rsidRDefault="00182F89">
            <w:pPr>
              <w:spacing w:after="120"/>
            </w:pPr>
            <w:r>
              <w:t>Proposal 4:</w:t>
            </w:r>
            <w:r>
              <w:tab/>
              <w:t>For RAN4 study of LCM procedure for AI/ML framework, take 5G NR AI/ML framework as a starting point for RAN4-driven use cases, by at least considering</w:t>
            </w:r>
          </w:p>
          <w:p w14:paraId="735E0A65" w14:textId="77777777" w:rsidR="000419C6" w:rsidRDefault="00182F89">
            <w:pPr>
              <w:spacing w:after="120"/>
            </w:pPr>
            <w:r>
              <w:t>-</w:t>
            </w:r>
            <w:r>
              <w:tab/>
              <w:t>Terminologies in TR 38.843</w:t>
            </w:r>
          </w:p>
          <w:p w14:paraId="79C1C93D" w14:textId="77777777" w:rsidR="000419C6" w:rsidRDefault="00182F89">
            <w:pPr>
              <w:spacing w:after="120"/>
            </w:pPr>
            <w:r>
              <w:t>-</w:t>
            </w:r>
            <w:r>
              <w:tab/>
              <w:t>UE-side and NW-side data collection if needed</w:t>
            </w:r>
          </w:p>
          <w:p w14:paraId="1A520F71" w14:textId="77777777" w:rsidR="000419C6" w:rsidRDefault="00182F89">
            <w:pPr>
              <w:spacing w:after="120"/>
            </w:pPr>
            <w:r>
              <w:t>-</w:t>
            </w:r>
            <w:r>
              <w:tab/>
              <w:t xml:space="preserve">Applicability report </w:t>
            </w:r>
          </w:p>
          <w:p w14:paraId="59271347" w14:textId="77777777" w:rsidR="000419C6" w:rsidRDefault="00182F89">
            <w:pPr>
              <w:spacing w:after="120"/>
            </w:pPr>
            <w:r>
              <w:t>-</w:t>
            </w:r>
            <w:r>
              <w:tab/>
              <w:t>Associated ID to indicate additional conditions that may not be explicitly configured</w:t>
            </w:r>
          </w:p>
          <w:p w14:paraId="4B1B7198" w14:textId="77777777" w:rsidR="000419C6" w:rsidRDefault="00182F89">
            <w:pPr>
              <w:spacing w:after="120"/>
            </w:pPr>
            <w:r>
              <w:t>-</w:t>
            </w:r>
            <w:r>
              <w:tab/>
              <w:t xml:space="preserve">Performance monitoring </w:t>
            </w:r>
          </w:p>
          <w:p w14:paraId="76E1B626" w14:textId="77777777" w:rsidR="000419C6" w:rsidRDefault="00182F89">
            <w:pPr>
              <w:spacing w:after="120"/>
            </w:pPr>
            <w:r>
              <w:t>-</w:t>
            </w:r>
            <w:r>
              <w:tab/>
              <w:t>Dedicated AI/ML processing unit (APU) and timeline</w:t>
            </w:r>
          </w:p>
          <w:p w14:paraId="4C15B927" w14:textId="77777777" w:rsidR="000419C6" w:rsidRDefault="00182F89">
            <w:pPr>
              <w:spacing w:after="120"/>
            </w:pPr>
            <w:r>
              <w:t>-</w:t>
            </w:r>
            <w:r>
              <w:tab/>
              <w:t>Testing and Performance Requirements</w:t>
            </w:r>
          </w:p>
        </w:tc>
      </w:tr>
      <w:tr w:rsidR="000419C6" w14:paraId="3BA90512" w14:textId="77777777">
        <w:tc>
          <w:tcPr>
            <w:tcW w:w="1344" w:type="dxa"/>
            <w:shd w:val="clear" w:color="auto" w:fill="FFFFFF" w:themeFill="background1"/>
          </w:tcPr>
          <w:p w14:paraId="0725EF89"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556321BA" w14:textId="77777777" w:rsidR="000419C6" w:rsidRDefault="00182F89">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5711B6EF" w14:textId="77777777" w:rsidR="000419C6" w:rsidRDefault="00182F89">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5DA3CAE9" w14:textId="77777777" w:rsidR="000419C6" w:rsidRDefault="00182F89">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6FAC2F8C" w14:textId="77777777" w:rsidR="000419C6" w:rsidRDefault="00182F89">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r w:rsidR="000419C6" w14:paraId="74C33469" w14:textId="77777777">
        <w:tc>
          <w:tcPr>
            <w:tcW w:w="1344" w:type="dxa"/>
            <w:shd w:val="clear" w:color="auto" w:fill="FFFFFF" w:themeFill="background1"/>
          </w:tcPr>
          <w:p w14:paraId="5E345D14" w14:textId="77777777" w:rsidR="000419C6" w:rsidRDefault="00182F89">
            <w:pPr>
              <w:spacing w:after="120"/>
            </w:pPr>
            <w:r>
              <w:rPr>
                <w:rFonts w:hint="eastAsia"/>
              </w:rPr>
              <w:t>O</w:t>
            </w:r>
            <w:r>
              <w:t>PPO</w:t>
            </w:r>
          </w:p>
        </w:tc>
        <w:tc>
          <w:tcPr>
            <w:tcW w:w="1345" w:type="dxa"/>
            <w:shd w:val="clear" w:color="auto" w:fill="FFFFFF" w:themeFill="background1"/>
          </w:tcPr>
          <w:p w14:paraId="19E3A46E" w14:textId="77777777" w:rsidR="000419C6" w:rsidRDefault="00182F89">
            <w:pPr>
              <w:spacing w:after="120"/>
            </w:pPr>
            <w:r>
              <w:t>R4-2513318</w:t>
            </w:r>
          </w:p>
        </w:tc>
        <w:tc>
          <w:tcPr>
            <w:tcW w:w="6945" w:type="dxa"/>
            <w:shd w:val="clear" w:color="auto" w:fill="FFFFFF" w:themeFill="background1"/>
          </w:tcPr>
          <w:p w14:paraId="4D27D379" w14:textId="77777777" w:rsidR="000419C6" w:rsidRDefault="00182F89">
            <w:pPr>
              <w:spacing w:after="120"/>
            </w:pPr>
            <w:r>
              <w:t xml:space="preserve">Observation 1: </w:t>
            </w:r>
            <w:r>
              <w:tab/>
              <w:t xml:space="preserve">For 6G, RAN4 should take a comprehensive approach to LCM testing to fully support AI use cases throughout their lifecycle and enable native AI in 6G. </w:t>
            </w:r>
          </w:p>
          <w:p w14:paraId="0BE895B0" w14:textId="77777777" w:rsidR="000419C6" w:rsidRDefault="00182F89">
            <w:pPr>
              <w:spacing w:after="120"/>
            </w:pPr>
            <w:r>
              <w:t xml:space="preserve">Proposal 2: </w:t>
            </w:r>
            <w:r>
              <w:tab/>
              <w:t>For 6G, More LCM features, e.g., data collection, model selection, training, update, and UE capability, need further study in RAN4 AI, including testability issues, core requirements, performance requirements.</w:t>
            </w:r>
          </w:p>
        </w:tc>
      </w:tr>
    </w:tbl>
    <w:p w14:paraId="7FBE982D" w14:textId="77777777" w:rsidR="000419C6" w:rsidRDefault="000419C6">
      <w:pPr>
        <w:rPr>
          <w:b/>
          <w:bCs/>
          <w:lang w:eastAsia="zh-CN"/>
        </w:rPr>
      </w:pPr>
    </w:p>
    <w:p w14:paraId="4DE0F640" w14:textId="77777777" w:rsidR="000419C6" w:rsidRDefault="00182F89">
      <w:pPr>
        <w:rPr>
          <w:b/>
          <w:bCs/>
          <w:lang w:eastAsia="zh-CN"/>
        </w:rPr>
      </w:pPr>
      <w:r>
        <w:rPr>
          <w:rFonts w:hint="eastAsia"/>
          <w:b/>
          <w:bCs/>
          <w:lang w:eastAsia="zh-CN"/>
        </w:rPr>
        <w:t>[</w:t>
      </w:r>
      <w:r>
        <w:rPr>
          <w:b/>
          <w:bCs/>
          <w:lang w:eastAsia="zh-CN"/>
        </w:rPr>
        <w:t>FL Recommended Discussion Point]</w:t>
      </w:r>
    </w:p>
    <w:p w14:paraId="4A53D17D" w14:textId="77777777" w:rsidR="000419C6" w:rsidRDefault="00182F89">
      <w:pPr>
        <w:pStyle w:val="ListParagraph"/>
        <w:numPr>
          <w:ilvl w:val="0"/>
          <w:numId w:val="11"/>
        </w:numPr>
        <w:ind w:firstLineChars="0"/>
        <w:rPr>
          <w:lang w:val="en-US" w:eastAsia="zh-CN"/>
        </w:rPr>
      </w:pPr>
      <w:r>
        <w:rPr>
          <w:rFonts w:eastAsiaTheme="minorEastAsia"/>
          <w:lang w:val="en-US" w:eastAsia="zh-CN"/>
        </w:rPr>
        <w:t>For RAN4 requirements for LCM procedure in 6G</w:t>
      </w:r>
    </w:p>
    <w:p w14:paraId="0C9872E4" w14:textId="77777777" w:rsidR="000419C6" w:rsidRDefault="00182F89">
      <w:pPr>
        <w:pStyle w:val="ListParagraph"/>
        <w:numPr>
          <w:ilvl w:val="1"/>
          <w:numId w:val="11"/>
        </w:numPr>
        <w:ind w:firstLineChars="0"/>
        <w:rPr>
          <w:lang w:val="en-US" w:eastAsia="zh-CN"/>
        </w:rPr>
      </w:pPr>
      <w:r>
        <w:rPr>
          <w:lang w:val="en-US" w:eastAsia="zh-CN"/>
        </w:rPr>
        <w:t>The same and unified LCM framework shall be targeted for RAN4-driven use cases and use cases driven by other working groups.</w:t>
      </w:r>
    </w:p>
    <w:p w14:paraId="4F7C5D6F"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lastRenderedPageBreak/>
        <w:t>For RAN4 study of LCM procedure for AI/ML framework, take 5G NR AI/ML framework as a starting point for RAN4-driven use cases, by at least considering</w:t>
      </w:r>
    </w:p>
    <w:p w14:paraId="71194589"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Terminologies in TR 38.843</w:t>
      </w:r>
    </w:p>
    <w:p w14:paraId="718D8D48"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UE-side and NW-side data collection if needed</w:t>
      </w:r>
    </w:p>
    <w:p w14:paraId="5E71EE61"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 xml:space="preserve">Applicability report </w:t>
      </w:r>
    </w:p>
    <w:p w14:paraId="53D2D661"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Associated ID to indicate additional conditions that may not be explicitly configured</w:t>
      </w:r>
    </w:p>
    <w:p w14:paraId="5A772A98"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 xml:space="preserve">Performance monitoring </w:t>
      </w:r>
    </w:p>
    <w:p w14:paraId="28A9DD84"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Dedicated AI/ML processing unit (APU) and timeline</w:t>
      </w:r>
    </w:p>
    <w:p w14:paraId="17A3D1B2" w14:textId="77777777" w:rsidR="000419C6" w:rsidRDefault="00182F89">
      <w:pPr>
        <w:pStyle w:val="ListParagraph"/>
        <w:numPr>
          <w:ilvl w:val="2"/>
          <w:numId w:val="11"/>
        </w:numPr>
        <w:ind w:firstLineChars="0"/>
        <w:rPr>
          <w:lang w:val="en-US" w:eastAsia="zh-CN"/>
        </w:rPr>
      </w:pPr>
      <w:r>
        <w:rPr>
          <w:rFonts w:eastAsiaTheme="minorEastAsia"/>
          <w:lang w:val="en-US" w:eastAsia="zh-CN"/>
        </w:rPr>
        <w:t>RAN4 requirement including core and performance requirements</w:t>
      </w:r>
    </w:p>
    <w:p w14:paraId="02B04ABF" w14:textId="77777777" w:rsidR="000419C6" w:rsidRDefault="00182F89">
      <w:pPr>
        <w:pStyle w:val="ListParagraph"/>
        <w:numPr>
          <w:ilvl w:val="2"/>
          <w:numId w:val="11"/>
        </w:numPr>
        <w:ind w:firstLineChars="0"/>
        <w:rPr>
          <w:lang w:val="en-US" w:eastAsia="zh-CN"/>
        </w:rPr>
      </w:pPr>
      <w:r>
        <w:rPr>
          <w:rFonts w:eastAsiaTheme="minorEastAsia"/>
          <w:lang w:val="en-US" w:eastAsia="zh-CN"/>
        </w:rPr>
        <w:t>Testing aspects</w:t>
      </w:r>
    </w:p>
    <w:p w14:paraId="403033E4" w14:textId="77777777" w:rsidR="000419C6" w:rsidRDefault="000419C6">
      <w:pPr>
        <w:rPr>
          <w:lang w:val="en-US" w:eastAsia="zh-CN"/>
        </w:rPr>
      </w:pPr>
    </w:p>
    <w:p w14:paraId="144375A5"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7B04EDD0"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035DB9D0" w14:textId="77777777">
        <w:tc>
          <w:tcPr>
            <w:tcW w:w="1255" w:type="dxa"/>
            <w:shd w:val="clear" w:color="auto" w:fill="9CC2E5" w:themeFill="accent5" w:themeFillTint="99"/>
          </w:tcPr>
          <w:p w14:paraId="07245195" w14:textId="77777777" w:rsidR="000419C6" w:rsidRDefault="00182F89">
            <w:pPr>
              <w:spacing w:after="120"/>
              <w:rPr>
                <w:b/>
                <w:bCs/>
              </w:rPr>
            </w:pPr>
            <w:r>
              <w:rPr>
                <w:b/>
                <w:bCs/>
              </w:rPr>
              <w:t>Company</w:t>
            </w:r>
          </w:p>
        </w:tc>
        <w:tc>
          <w:tcPr>
            <w:tcW w:w="8379" w:type="dxa"/>
            <w:shd w:val="clear" w:color="auto" w:fill="9CC2E5" w:themeFill="accent5" w:themeFillTint="99"/>
          </w:tcPr>
          <w:p w14:paraId="175A6EEA" w14:textId="77777777" w:rsidR="000419C6" w:rsidRDefault="00182F89">
            <w:pPr>
              <w:spacing w:after="120"/>
              <w:rPr>
                <w:b/>
                <w:bCs/>
              </w:rPr>
            </w:pPr>
            <w:r>
              <w:rPr>
                <w:b/>
                <w:bCs/>
              </w:rPr>
              <w:t>Comments</w:t>
            </w:r>
          </w:p>
        </w:tc>
      </w:tr>
      <w:tr w:rsidR="000419C6" w14:paraId="0737EE33" w14:textId="77777777">
        <w:tc>
          <w:tcPr>
            <w:tcW w:w="1255" w:type="dxa"/>
          </w:tcPr>
          <w:p w14:paraId="3DAE19E2" w14:textId="77777777" w:rsidR="000419C6" w:rsidRDefault="000419C6">
            <w:pPr>
              <w:spacing w:after="120"/>
            </w:pPr>
          </w:p>
        </w:tc>
        <w:tc>
          <w:tcPr>
            <w:tcW w:w="8379" w:type="dxa"/>
          </w:tcPr>
          <w:p w14:paraId="5B23CB37" w14:textId="77777777" w:rsidR="000419C6" w:rsidRDefault="000419C6">
            <w:pPr>
              <w:spacing w:after="120"/>
            </w:pPr>
          </w:p>
        </w:tc>
      </w:tr>
      <w:tr w:rsidR="000419C6" w14:paraId="06303CF8" w14:textId="77777777">
        <w:tc>
          <w:tcPr>
            <w:tcW w:w="1255" w:type="dxa"/>
          </w:tcPr>
          <w:p w14:paraId="07B9DF9D" w14:textId="77777777" w:rsidR="000419C6" w:rsidRDefault="000419C6">
            <w:pPr>
              <w:spacing w:after="120"/>
              <w:rPr>
                <w:rFonts w:eastAsiaTheme="minorEastAsia"/>
                <w:lang w:eastAsia="zh-CN"/>
              </w:rPr>
            </w:pPr>
          </w:p>
        </w:tc>
        <w:tc>
          <w:tcPr>
            <w:tcW w:w="8379" w:type="dxa"/>
          </w:tcPr>
          <w:p w14:paraId="00C44FA6" w14:textId="77777777" w:rsidR="000419C6" w:rsidRDefault="000419C6">
            <w:pPr>
              <w:spacing w:after="120"/>
              <w:rPr>
                <w:rFonts w:eastAsiaTheme="minorEastAsia"/>
                <w:lang w:eastAsia="zh-CN"/>
              </w:rPr>
            </w:pPr>
          </w:p>
        </w:tc>
      </w:tr>
      <w:tr w:rsidR="000419C6" w14:paraId="34EEE11A" w14:textId="77777777">
        <w:tc>
          <w:tcPr>
            <w:tcW w:w="1255" w:type="dxa"/>
          </w:tcPr>
          <w:p w14:paraId="039FA946" w14:textId="77777777" w:rsidR="000419C6" w:rsidRDefault="000419C6">
            <w:pPr>
              <w:spacing w:after="120"/>
            </w:pPr>
          </w:p>
        </w:tc>
        <w:tc>
          <w:tcPr>
            <w:tcW w:w="8379" w:type="dxa"/>
          </w:tcPr>
          <w:p w14:paraId="1F2DA3BA" w14:textId="77777777" w:rsidR="000419C6" w:rsidRDefault="000419C6">
            <w:pPr>
              <w:spacing w:after="120"/>
            </w:pPr>
          </w:p>
        </w:tc>
      </w:tr>
      <w:tr w:rsidR="000419C6" w14:paraId="7A4199D7" w14:textId="77777777">
        <w:tc>
          <w:tcPr>
            <w:tcW w:w="1255" w:type="dxa"/>
          </w:tcPr>
          <w:p w14:paraId="4B3E723E" w14:textId="77777777" w:rsidR="000419C6" w:rsidRDefault="000419C6">
            <w:pPr>
              <w:spacing w:after="120"/>
            </w:pPr>
          </w:p>
        </w:tc>
        <w:tc>
          <w:tcPr>
            <w:tcW w:w="8379" w:type="dxa"/>
          </w:tcPr>
          <w:p w14:paraId="35B19F86" w14:textId="77777777" w:rsidR="000419C6" w:rsidRDefault="000419C6">
            <w:pPr>
              <w:spacing w:after="120"/>
            </w:pPr>
          </w:p>
        </w:tc>
      </w:tr>
    </w:tbl>
    <w:p w14:paraId="41B7B5DB" w14:textId="77777777" w:rsidR="000419C6" w:rsidRDefault="000419C6">
      <w:pPr>
        <w:rPr>
          <w:lang w:val="sv-SE" w:eastAsia="zh-CN"/>
        </w:rPr>
      </w:pPr>
    </w:p>
    <w:p w14:paraId="3FC86A00" w14:textId="77777777" w:rsidR="000419C6" w:rsidRDefault="00182F89">
      <w:pPr>
        <w:pStyle w:val="Heading5"/>
        <w:numPr>
          <w:ilvl w:val="0"/>
          <w:numId w:val="0"/>
        </w:numPr>
        <w:ind w:left="1008" w:hanging="1008"/>
        <w:rPr>
          <w:szCs w:val="13"/>
          <w:lang w:val="en-US"/>
        </w:rPr>
      </w:pPr>
      <w:r>
        <w:rPr>
          <w:szCs w:val="13"/>
          <w:lang w:val="en-US"/>
        </w:rPr>
        <w:t xml:space="preserve">Issue 2-2: Post-deployment enhancement  </w:t>
      </w:r>
    </w:p>
    <w:p w14:paraId="06975ADE" w14:textId="77777777" w:rsidR="000419C6" w:rsidRDefault="00182F89">
      <w:pPr>
        <w:rPr>
          <w:lang w:val="sv-SE" w:eastAsia="zh-CN"/>
        </w:rPr>
      </w:pPr>
      <w:r>
        <w:rPr>
          <w:rFonts w:hint="eastAsia"/>
          <w:b/>
          <w:bCs/>
          <w:lang w:val="sv-SE" w:eastAsia="zh-CN"/>
        </w:rPr>
        <w:t>[</w:t>
      </w:r>
      <w:r>
        <w:rPr>
          <w:b/>
          <w:bCs/>
          <w:lang w:val="sv-SE" w:eastAsia="zh-CN"/>
        </w:rPr>
        <w:t>Background Summary]</w:t>
      </w:r>
      <w:r>
        <w:rPr>
          <w:lang w:val="sv-SE" w:eastAsia="zh-CN"/>
        </w:rPr>
        <w:t xml:space="preserve"> During Rel-18/19 5G-A AI/ML discussion, there are two options identified for post-deployment model testing, i.e., Option 1 (Post-deployment pre-activation functionality/configuration update testing) and Option 2 (Post-deployment post-activation functionality testing based on performance monitoring). Between two options, the Option 2 is prioritized while it should be further investigated/established that reliable and testable monitoring procedures can be established for all use cases. </w:t>
      </w:r>
    </w:p>
    <w:p w14:paraId="7785BA75" w14:textId="77777777" w:rsidR="000419C6" w:rsidRDefault="000419C6">
      <w:pPr>
        <w:rPr>
          <w:lang w:val="sv-SE" w:eastAsia="zh-CN"/>
        </w:rPr>
      </w:pPr>
    </w:p>
    <w:p w14:paraId="604F031A"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15DEEE3D" w14:textId="77777777">
        <w:tc>
          <w:tcPr>
            <w:tcW w:w="1344" w:type="dxa"/>
            <w:shd w:val="clear" w:color="auto" w:fill="D9D9D9" w:themeFill="background1" w:themeFillShade="D9"/>
          </w:tcPr>
          <w:p w14:paraId="5236EC2A" w14:textId="77777777" w:rsidR="000419C6" w:rsidRDefault="00182F89">
            <w:pPr>
              <w:spacing w:after="120"/>
              <w:rPr>
                <w:b/>
                <w:bCs/>
              </w:rPr>
            </w:pPr>
            <w:r>
              <w:rPr>
                <w:b/>
                <w:bCs/>
              </w:rPr>
              <w:t>Company</w:t>
            </w:r>
          </w:p>
        </w:tc>
        <w:tc>
          <w:tcPr>
            <w:tcW w:w="1345" w:type="dxa"/>
            <w:shd w:val="clear" w:color="auto" w:fill="D9D9D9" w:themeFill="background1" w:themeFillShade="D9"/>
          </w:tcPr>
          <w:p w14:paraId="200EDA6E"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4DE7943" w14:textId="77777777" w:rsidR="000419C6" w:rsidRDefault="00182F89">
            <w:pPr>
              <w:spacing w:after="120"/>
              <w:rPr>
                <w:b/>
                <w:bCs/>
              </w:rPr>
            </w:pPr>
            <w:r>
              <w:rPr>
                <w:b/>
                <w:bCs/>
              </w:rPr>
              <w:t>Proposal</w:t>
            </w:r>
          </w:p>
        </w:tc>
      </w:tr>
      <w:tr w:rsidR="000419C6" w14:paraId="07AC544F" w14:textId="77777777">
        <w:tc>
          <w:tcPr>
            <w:tcW w:w="1344" w:type="dxa"/>
            <w:shd w:val="clear" w:color="auto" w:fill="FFFFFF" w:themeFill="background1"/>
          </w:tcPr>
          <w:p w14:paraId="2466470B" w14:textId="77777777" w:rsidR="000419C6" w:rsidRDefault="00182F89">
            <w:pPr>
              <w:spacing w:after="120"/>
            </w:pPr>
            <w:r>
              <w:t>Nokia</w:t>
            </w:r>
          </w:p>
        </w:tc>
        <w:tc>
          <w:tcPr>
            <w:tcW w:w="1345" w:type="dxa"/>
            <w:shd w:val="clear" w:color="auto" w:fill="FFFFFF" w:themeFill="background1"/>
          </w:tcPr>
          <w:p w14:paraId="02C04345" w14:textId="77777777" w:rsidR="000419C6" w:rsidRDefault="00182F89">
            <w:pPr>
              <w:spacing w:after="120"/>
            </w:pPr>
            <w:r>
              <w:t>R4-2513072</w:t>
            </w:r>
          </w:p>
        </w:tc>
        <w:tc>
          <w:tcPr>
            <w:tcW w:w="6945" w:type="dxa"/>
            <w:shd w:val="clear" w:color="auto" w:fill="FFFFFF" w:themeFill="background1"/>
          </w:tcPr>
          <w:p w14:paraId="24E1727A" w14:textId="77777777" w:rsidR="000419C6" w:rsidRDefault="00182F89">
            <w:pPr>
              <w:spacing w:after="120"/>
            </w:pPr>
            <w:r>
              <w:t>Proposal 1: RAN4 to further discuss and consider studying post-deployment testing and validation enhancements in 6G in collaboration with RAN2 from early phases of the 6GR SI.</w:t>
            </w:r>
          </w:p>
          <w:p w14:paraId="77F185F1" w14:textId="77777777" w:rsidR="000419C6" w:rsidRDefault="00182F89">
            <w:pPr>
              <w:spacing w:after="120"/>
            </w:pPr>
            <w:r>
              <w:t>Proposal 2: RAN4 should consider, as part of the post-deployment testing and validation study, solutions for enhanced UE-side AI/ML functionality behaviour/performance reporting.</w:t>
            </w:r>
          </w:p>
        </w:tc>
      </w:tr>
      <w:tr w:rsidR="000419C6" w14:paraId="3F265116" w14:textId="77777777">
        <w:tc>
          <w:tcPr>
            <w:tcW w:w="1344" w:type="dxa"/>
          </w:tcPr>
          <w:p w14:paraId="792B0195"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01E8BBC0" w14:textId="77777777" w:rsidR="000419C6" w:rsidRDefault="00182F89">
            <w:pPr>
              <w:spacing w:after="120"/>
              <w:rPr>
                <w:rFonts w:eastAsiaTheme="minorEastAsia"/>
                <w:lang w:eastAsia="zh-CN"/>
              </w:rPr>
            </w:pPr>
            <w:r>
              <w:rPr>
                <w:rFonts w:eastAsiaTheme="minorEastAsia"/>
                <w:lang w:eastAsia="zh-CN"/>
              </w:rPr>
              <w:t>R4-2513060</w:t>
            </w:r>
          </w:p>
        </w:tc>
        <w:tc>
          <w:tcPr>
            <w:tcW w:w="6945" w:type="dxa"/>
          </w:tcPr>
          <w:p w14:paraId="587769B9" w14:textId="77777777" w:rsidR="000419C6" w:rsidRDefault="00182F89">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781FC828" w14:textId="77777777" w:rsidR="000419C6" w:rsidRDefault="00182F89">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764E913A" w14:textId="77777777" w:rsidR="000419C6" w:rsidRDefault="00182F89">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bl>
    <w:p w14:paraId="3C018BF0" w14:textId="77777777" w:rsidR="000419C6" w:rsidRDefault="000419C6">
      <w:pPr>
        <w:rPr>
          <w:lang w:eastAsia="zh-CN"/>
        </w:rPr>
      </w:pPr>
    </w:p>
    <w:p w14:paraId="226252F3" w14:textId="77777777" w:rsidR="000419C6" w:rsidRDefault="00182F89">
      <w:pPr>
        <w:rPr>
          <w:b/>
          <w:bCs/>
          <w:lang w:eastAsia="zh-CN"/>
        </w:rPr>
      </w:pPr>
      <w:r>
        <w:rPr>
          <w:rFonts w:hint="eastAsia"/>
          <w:b/>
          <w:bCs/>
          <w:lang w:eastAsia="zh-CN"/>
        </w:rPr>
        <w:t>[</w:t>
      </w:r>
      <w:r>
        <w:rPr>
          <w:b/>
          <w:bCs/>
          <w:lang w:eastAsia="zh-CN"/>
        </w:rPr>
        <w:t>FL Recommended Discussion Point]</w:t>
      </w:r>
    </w:p>
    <w:p w14:paraId="3115092C" w14:textId="77777777" w:rsidR="000419C6" w:rsidRDefault="00182F89">
      <w:pPr>
        <w:rPr>
          <w:lang w:eastAsia="zh-CN"/>
        </w:rPr>
      </w:pPr>
      <w:r>
        <w:rPr>
          <w:lang w:eastAsia="zh-CN"/>
        </w:rPr>
        <w:t xml:space="preserve">FL: Based on the proposals and discussion history in 5G-A, it is suggested to discuss on whether or not the following bullets can be agreed as WF. </w:t>
      </w:r>
    </w:p>
    <w:p w14:paraId="0F0DAF1C" w14:textId="77777777" w:rsidR="000419C6" w:rsidRDefault="00182F89">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post-deployment enhancement, RAN4 shall further study post-deployment testing and validation enhancements in 6G study:</w:t>
      </w:r>
    </w:p>
    <w:p w14:paraId="1B037BA6" w14:textId="77777777" w:rsidR="000419C6" w:rsidRDefault="00182F89">
      <w:pPr>
        <w:pStyle w:val="ListParagraph"/>
        <w:numPr>
          <w:ilvl w:val="1"/>
          <w:numId w:val="11"/>
        </w:numPr>
        <w:ind w:firstLineChars="0"/>
        <w:rPr>
          <w:lang w:val="en-US" w:eastAsia="zh-CN"/>
        </w:rPr>
      </w:pPr>
      <w:r>
        <w:rPr>
          <w:rFonts w:eastAsiaTheme="minorEastAsia"/>
          <w:lang w:val="en-US" w:eastAsia="zh-CN"/>
        </w:rPr>
        <w:t>The study can be conducted in collaboration with RAN2 from early phases of the 6GR SI.</w:t>
      </w:r>
    </w:p>
    <w:p w14:paraId="6FAB44CD" w14:textId="77777777" w:rsidR="000419C6" w:rsidRDefault="00182F89">
      <w:pPr>
        <w:pStyle w:val="ListParagraph"/>
        <w:numPr>
          <w:ilvl w:val="1"/>
          <w:numId w:val="11"/>
        </w:numPr>
        <w:ind w:firstLineChars="0"/>
        <w:rPr>
          <w:lang w:val="en-US" w:eastAsia="zh-CN"/>
        </w:rPr>
      </w:pPr>
      <w:r>
        <w:rPr>
          <w:rFonts w:eastAsiaTheme="minorEastAsia"/>
          <w:lang w:val="en-US" w:eastAsia="zh-CN"/>
        </w:rPr>
        <w:t xml:space="preserve">Study directions: </w:t>
      </w:r>
    </w:p>
    <w:p w14:paraId="187B60D7" w14:textId="77777777" w:rsidR="000419C6" w:rsidRDefault="00182F89">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503ECF07" w14:textId="77777777" w:rsidR="000419C6" w:rsidRDefault="00182F89">
      <w:pPr>
        <w:pStyle w:val="ListParagraph"/>
        <w:numPr>
          <w:ilvl w:val="2"/>
          <w:numId w:val="11"/>
        </w:numPr>
        <w:ind w:firstLineChars="0"/>
        <w:rPr>
          <w:lang w:val="en-US" w:eastAsia="zh-CN"/>
        </w:rPr>
      </w:pPr>
      <w:r>
        <w:rPr>
          <w:rFonts w:eastAsiaTheme="minorEastAsia"/>
          <w:lang w:val="en-US" w:eastAsia="zh-CN"/>
        </w:rPr>
        <w:t>Other directions are not precluded</w:t>
      </w:r>
    </w:p>
    <w:p w14:paraId="14991EDB" w14:textId="77777777" w:rsidR="000419C6" w:rsidRDefault="000419C6">
      <w:pPr>
        <w:pStyle w:val="ListParagraph"/>
        <w:ind w:left="1680" w:firstLineChars="0" w:firstLine="0"/>
        <w:rPr>
          <w:lang w:val="en-US" w:eastAsia="zh-CN"/>
        </w:rPr>
      </w:pPr>
    </w:p>
    <w:p w14:paraId="51416CD5"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55F906D6"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258180E7" w14:textId="77777777">
        <w:tc>
          <w:tcPr>
            <w:tcW w:w="1255" w:type="dxa"/>
            <w:shd w:val="clear" w:color="auto" w:fill="9CC2E5" w:themeFill="accent5" w:themeFillTint="99"/>
          </w:tcPr>
          <w:p w14:paraId="4D882951" w14:textId="77777777" w:rsidR="000419C6" w:rsidRDefault="00182F89">
            <w:pPr>
              <w:spacing w:after="120"/>
              <w:rPr>
                <w:b/>
                <w:bCs/>
              </w:rPr>
            </w:pPr>
            <w:r>
              <w:rPr>
                <w:b/>
                <w:bCs/>
              </w:rPr>
              <w:t>Company</w:t>
            </w:r>
          </w:p>
        </w:tc>
        <w:tc>
          <w:tcPr>
            <w:tcW w:w="8379" w:type="dxa"/>
            <w:shd w:val="clear" w:color="auto" w:fill="9CC2E5" w:themeFill="accent5" w:themeFillTint="99"/>
          </w:tcPr>
          <w:p w14:paraId="7BA5DFA4" w14:textId="77777777" w:rsidR="000419C6" w:rsidRDefault="00182F89">
            <w:pPr>
              <w:spacing w:after="120"/>
              <w:rPr>
                <w:b/>
                <w:bCs/>
              </w:rPr>
            </w:pPr>
            <w:r>
              <w:rPr>
                <w:b/>
                <w:bCs/>
              </w:rPr>
              <w:t>Comments</w:t>
            </w:r>
          </w:p>
        </w:tc>
      </w:tr>
      <w:tr w:rsidR="000419C6" w14:paraId="21945C57" w14:textId="77777777">
        <w:tc>
          <w:tcPr>
            <w:tcW w:w="1255" w:type="dxa"/>
          </w:tcPr>
          <w:p w14:paraId="743AEE2A" w14:textId="77777777" w:rsidR="000419C6" w:rsidRDefault="000419C6">
            <w:pPr>
              <w:spacing w:after="120"/>
            </w:pPr>
          </w:p>
        </w:tc>
        <w:tc>
          <w:tcPr>
            <w:tcW w:w="8379" w:type="dxa"/>
          </w:tcPr>
          <w:p w14:paraId="13CFAFB5" w14:textId="77777777" w:rsidR="000419C6" w:rsidRDefault="000419C6">
            <w:pPr>
              <w:spacing w:after="120"/>
            </w:pPr>
          </w:p>
        </w:tc>
      </w:tr>
      <w:tr w:rsidR="000419C6" w14:paraId="4138F7FD" w14:textId="77777777">
        <w:tc>
          <w:tcPr>
            <w:tcW w:w="1255" w:type="dxa"/>
          </w:tcPr>
          <w:p w14:paraId="53A7482D" w14:textId="77777777" w:rsidR="000419C6" w:rsidRDefault="000419C6">
            <w:pPr>
              <w:spacing w:after="120"/>
              <w:rPr>
                <w:rFonts w:eastAsiaTheme="minorEastAsia"/>
                <w:lang w:eastAsia="zh-CN"/>
              </w:rPr>
            </w:pPr>
          </w:p>
        </w:tc>
        <w:tc>
          <w:tcPr>
            <w:tcW w:w="8379" w:type="dxa"/>
          </w:tcPr>
          <w:p w14:paraId="5388C6A1" w14:textId="77777777" w:rsidR="000419C6" w:rsidRDefault="000419C6">
            <w:pPr>
              <w:spacing w:after="120"/>
              <w:rPr>
                <w:rFonts w:eastAsiaTheme="minorEastAsia"/>
                <w:lang w:eastAsia="zh-CN"/>
              </w:rPr>
            </w:pPr>
          </w:p>
        </w:tc>
      </w:tr>
      <w:tr w:rsidR="000419C6" w14:paraId="3054DF9F" w14:textId="77777777">
        <w:tc>
          <w:tcPr>
            <w:tcW w:w="1255" w:type="dxa"/>
          </w:tcPr>
          <w:p w14:paraId="418E7529" w14:textId="77777777" w:rsidR="000419C6" w:rsidRDefault="000419C6">
            <w:pPr>
              <w:spacing w:after="120"/>
            </w:pPr>
          </w:p>
        </w:tc>
        <w:tc>
          <w:tcPr>
            <w:tcW w:w="8379" w:type="dxa"/>
          </w:tcPr>
          <w:p w14:paraId="11316DFB" w14:textId="77777777" w:rsidR="000419C6" w:rsidRDefault="000419C6">
            <w:pPr>
              <w:spacing w:after="120"/>
            </w:pPr>
          </w:p>
        </w:tc>
      </w:tr>
      <w:tr w:rsidR="000419C6" w14:paraId="66BAD8BA" w14:textId="77777777">
        <w:tc>
          <w:tcPr>
            <w:tcW w:w="1255" w:type="dxa"/>
          </w:tcPr>
          <w:p w14:paraId="43139B65" w14:textId="77777777" w:rsidR="000419C6" w:rsidRDefault="000419C6">
            <w:pPr>
              <w:spacing w:after="120"/>
            </w:pPr>
          </w:p>
        </w:tc>
        <w:tc>
          <w:tcPr>
            <w:tcW w:w="8379" w:type="dxa"/>
          </w:tcPr>
          <w:p w14:paraId="623D5A37" w14:textId="77777777" w:rsidR="000419C6" w:rsidRDefault="000419C6">
            <w:pPr>
              <w:spacing w:after="120"/>
            </w:pPr>
          </w:p>
        </w:tc>
      </w:tr>
    </w:tbl>
    <w:p w14:paraId="2919553A" w14:textId="77777777" w:rsidR="000419C6" w:rsidRDefault="000419C6">
      <w:pPr>
        <w:rPr>
          <w:highlight w:val="yellow"/>
        </w:rPr>
      </w:pPr>
    </w:p>
    <w:p w14:paraId="4BE75D00" w14:textId="77777777" w:rsidR="000419C6" w:rsidRDefault="00182F89">
      <w:pPr>
        <w:pStyle w:val="Heading5"/>
        <w:numPr>
          <w:ilvl w:val="0"/>
          <w:numId w:val="0"/>
        </w:numPr>
        <w:ind w:left="1008" w:hanging="1008"/>
        <w:rPr>
          <w:szCs w:val="13"/>
          <w:lang w:val="en-US"/>
        </w:rPr>
      </w:pPr>
      <w:r>
        <w:rPr>
          <w:szCs w:val="13"/>
          <w:lang w:val="en-US"/>
        </w:rPr>
        <w:t xml:space="preserve">Issue 2-3: Model standardization and deployment  </w:t>
      </w:r>
    </w:p>
    <w:p w14:paraId="05E7950E"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4FB9F554" w14:textId="77777777">
        <w:tc>
          <w:tcPr>
            <w:tcW w:w="1344" w:type="dxa"/>
            <w:shd w:val="clear" w:color="auto" w:fill="D9D9D9" w:themeFill="background1" w:themeFillShade="D9"/>
          </w:tcPr>
          <w:p w14:paraId="204DFB93" w14:textId="77777777" w:rsidR="000419C6" w:rsidRDefault="00182F89">
            <w:pPr>
              <w:spacing w:after="120"/>
              <w:rPr>
                <w:b/>
                <w:bCs/>
              </w:rPr>
            </w:pPr>
            <w:r>
              <w:rPr>
                <w:b/>
                <w:bCs/>
              </w:rPr>
              <w:t>Company</w:t>
            </w:r>
          </w:p>
        </w:tc>
        <w:tc>
          <w:tcPr>
            <w:tcW w:w="1345" w:type="dxa"/>
            <w:shd w:val="clear" w:color="auto" w:fill="D9D9D9" w:themeFill="background1" w:themeFillShade="D9"/>
          </w:tcPr>
          <w:p w14:paraId="6AB906CC"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746BC7D" w14:textId="77777777" w:rsidR="000419C6" w:rsidRDefault="00182F89">
            <w:pPr>
              <w:spacing w:after="120"/>
              <w:rPr>
                <w:b/>
                <w:bCs/>
              </w:rPr>
            </w:pPr>
            <w:r>
              <w:rPr>
                <w:b/>
                <w:bCs/>
              </w:rPr>
              <w:t>Proposal</w:t>
            </w:r>
          </w:p>
        </w:tc>
      </w:tr>
      <w:tr w:rsidR="000419C6" w14:paraId="5BF730E4" w14:textId="77777777">
        <w:tc>
          <w:tcPr>
            <w:tcW w:w="1344" w:type="dxa"/>
            <w:shd w:val="clear" w:color="auto" w:fill="FFFFFF" w:themeFill="background1"/>
          </w:tcPr>
          <w:p w14:paraId="2C058344" w14:textId="77777777" w:rsidR="000419C6" w:rsidRDefault="00182F89">
            <w:pPr>
              <w:spacing w:after="120"/>
              <w:rPr>
                <w:rFonts w:eastAsiaTheme="minorEastAsia"/>
                <w:lang w:eastAsia="zh-CN"/>
              </w:rPr>
            </w:pPr>
            <w:r>
              <w:rPr>
                <w:rFonts w:hint="eastAsia"/>
              </w:rPr>
              <w:t>O</w:t>
            </w:r>
            <w:r>
              <w:t>PPO</w:t>
            </w:r>
          </w:p>
        </w:tc>
        <w:tc>
          <w:tcPr>
            <w:tcW w:w="1345" w:type="dxa"/>
            <w:shd w:val="clear" w:color="auto" w:fill="FFFFFF" w:themeFill="background1"/>
          </w:tcPr>
          <w:p w14:paraId="6A8982D2" w14:textId="77777777" w:rsidR="000419C6" w:rsidRDefault="00182F89">
            <w:pPr>
              <w:spacing w:after="120"/>
              <w:rPr>
                <w:rFonts w:eastAsiaTheme="minorEastAsia"/>
                <w:lang w:eastAsia="zh-CN"/>
              </w:rPr>
            </w:pPr>
            <w:r>
              <w:t>R4-2513318</w:t>
            </w:r>
          </w:p>
        </w:tc>
        <w:tc>
          <w:tcPr>
            <w:tcW w:w="6945" w:type="dxa"/>
            <w:shd w:val="clear" w:color="auto" w:fill="FFFFFF" w:themeFill="background1"/>
          </w:tcPr>
          <w:p w14:paraId="386C9831" w14:textId="77777777" w:rsidR="000419C6" w:rsidRDefault="00182F89">
            <w:pPr>
              <w:spacing w:after="120"/>
              <w:rPr>
                <w:rFonts w:eastAsiaTheme="minorEastAsia"/>
                <w:lang w:eastAsia="zh-CN"/>
              </w:rPr>
            </w:pPr>
            <w:r>
              <w:rPr>
                <w:rFonts w:eastAsiaTheme="minorEastAsia"/>
                <w:lang w:eastAsia="zh-CN"/>
              </w:rPr>
              <w:t xml:space="preserve">Proposal 3: </w:t>
            </w:r>
            <w:r>
              <w:rPr>
                <w:rFonts w:eastAsiaTheme="minorEastAsia"/>
                <w:lang w:eastAsia="zh-CN"/>
              </w:rPr>
              <w:tab/>
              <w:t>For 6G, further study is needed on model standardization and deployment, RAN4 needs to consider following two aspects:</w:t>
            </w:r>
          </w:p>
          <w:p w14:paraId="39176AD7" w14:textId="77777777" w:rsidR="000419C6" w:rsidRDefault="00182F89">
            <w:pPr>
              <w:spacing w:after="120"/>
              <w:rPr>
                <w:rFonts w:eastAsiaTheme="minorEastAsia"/>
                <w:lang w:eastAsia="zh-CN"/>
              </w:rPr>
            </w:pPr>
            <w:r>
              <w:rPr>
                <w:rFonts w:eastAsiaTheme="minorEastAsia"/>
                <w:lang w:eastAsia="zh-CN"/>
              </w:rPr>
              <w:t>-</w:t>
            </w:r>
            <w:r>
              <w:rPr>
                <w:rFonts w:eastAsiaTheme="minorEastAsia"/>
                <w:lang w:eastAsia="zh-CN"/>
              </w:rPr>
              <w:tab/>
              <w:t>Effective Model Design, to ensure the reference models developed by RAN4 are practical and feasible for field implementation.</w:t>
            </w:r>
          </w:p>
          <w:p w14:paraId="526A882E" w14:textId="77777777" w:rsidR="000419C6" w:rsidRDefault="00182F89">
            <w:pPr>
              <w:spacing w:after="120"/>
              <w:rPr>
                <w:rFonts w:eastAsiaTheme="minorEastAsia"/>
                <w:lang w:eastAsia="zh-CN"/>
              </w:rPr>
            </w:pPr>
            <w:r>
              <w:rPr>
                <w:rFonts w:eastAsiaTheme="minorEastAsia"/>
                <w:lang w:eastAsia="zh-CN"/>
              </w:rPr>
              <w:t>-</w:t>
            </w:r>
            <w:r>
              <w:rPr>
                <w:rFonts w:eastAsiaTheme="minorEastAsia"/>
                <w:lang w:eastAsia="zh-CN"/>
              </w:rPr>
              <w:tab/>
              <w:t>Constraints on Model Deployment, e.g., to study and define what makes a model "complex" or "simple” and understand the power consumption differences between different models.</w:t>
            </w:r>
          </w:p>
        </w:tc>
      </w:tr>
    </w:tbl>
    <w:p w14:paraId="351B6F0C" w14:textId="77777777" w:rsidR="000419C6" w:rsidRDefault="000419C6">
      <w:pPr>
        <w:rPr>
          <w:lang w:eastAsia="zh-CN"/>
        </w:rPr>
      </w:pPr>
    </w:p>
    <w:p w14:paraId="787FFF7D" w14:textId="77777777" w:rsidR="000419C6" w:rsidRDefault="00182F89">
      <w:pPr>
        <w:rPr>
          <w:b/>
          <w:bCs/>
          <w:lang w:eastAsia="zh-CN"/>
        </w:rPr>
      </w:pPr>
      <w:r>
        <w:rPr>
          <w:rFonts w:hint="eastAsia"/>
          <w:b/>
          <w:bCs/>
          <w:lang w:eastAsia="zh-CN"/>
        </w:rPr>
        <w:t>[</w:t>
      </w:r>
      <w:r>
        <w:rPr>
          <w:b/>
          <w:bCs/>
          <w:lang w:eastAsia="zh-CN"/>
        </w:rPr>
        <w:t>FL Recommended Discussion Point]</w:t>
      </w:r>
    </w:p>
    <w:p w14:paraId="61796056" w14:textId="77777777" w:rsidR="000419C6" w:rsidRDefault="00182F89">
      <w:pPr>
        <w:rPr>
          <w:lang w:eastAsia="zh-CN"/>
        </w:rPr>
      </w:pPr>
      <w:r>
        <w:rPr>
          <w:lang w:eastAsia="zh-CN"/>
        </w:rPr>
        <w:t xml:space="preserve">FL: Based on the proposal, discuss on the two aspects as below firstly. On the other hand, the proponent is encouraged to provide more clarification how these two aspects will impact final RAN4 6G requirements for AI/ML use cases. </w:t>
      </w:r>
    </w:p>
    <w:p w14:paraId="08719BE3" w14:textId="77777777" w:rsidR="000419C6" w:rsidRDefault="00182F89">
      <w:pPr>
        <w:pStyle w:val="ListParagraph"/>
        <w:numPr>
          <w:ilvl w:val="0"/>
          <w:numId w:val="11"/>
        </w:numPr>
        <w:ind w:firstLineChars="0"/>
        <w:rPr>
          <w:lang w:val="en-US" w:eastAsia="zh-CN"/>
        </w:rPr>
      </w:pPr>
      <w:r>
        <w:rPr>
          <w:rFonts w:eastAsiaTheme="minorEastAsia"/>
          <w:lang w:val="en-US" w:eastAsia="zh-CN"/>
        </w:rPr>
        <w:t xml:space="preserve">For model standardization and deployment, following two aspects can be further studied: </w:t>
      </w:r>
    </w:p>
    <w:p w14:paraId="09760260" w14:textId="77777777" w:rsidR="000419C6" w:rsidRDefault="00182F89">
      <w:pPr>
        <w:pStyle w:val="ListParagraph"/>
        <w:numPr>
          <w:ilvl w:val="1"/>
          <w:numId w:val="11"/>
        </w:numPr>
        <w:ind w:firstLineChars="0"/>
        <w:rPr>
          <w:lang w:val="en-US" w:eastAsia="zh-CN"/>
        </w:rPr>
      </w:pPr>
      <w:r>
        <w:rPr>
          <w:rFonts w:eastAsiaTheme="minorEastAsia"/>
          <w:lang w:val="en-US" w:eastAsia="zh-CN"/>
        </w:rPr>
        <w:t>Effective Model Design, to ensure the reference models developed by RAN4 are practical and feasible for field implementation.</w:t>
      </w:r>
    </w:p>
    <w:p w14:paraId="0F45C51D" w14:textId="77777777" w:rsidR="000419C6" w:rsidRDefault="00182F89">
      <w:pPr>
        <w:pStyle w:val="ListParagraph"/>
        <w:numPr>
          <w:ilvl w:val="1"/>
          <w:numId w:val="11"/>
        </w:numPr>
        <w:ind w:firstLineChars="0"/>
        <w:rPr>
          <w:lang w:val="en-US" w:eastAsia="zh-CN"/>
        </w:rPr>
      </w:pPr>
      <w:r>
        <w:rPr>
          <w:rFonts w:eastAsiaTheme="minorEastAsia"/>
          <w:lang w:val="en-US" w:eastAsia="zh-CN"/>
        </w:rPr>
        <w:t>Constraints on Model Deployment, e.g., to study and define what makes a model "complex" or "simple” and understand the power consumption differences between different models.</w:t>
      </w:r>
    </w:p>
    <w:p w14:paraId="02A7B1C5" w14:textId="77777777" w:rsidR="000419C6" w:rsidRDefault="000419C6">
      <w:pPr>
        <w:pStyle w:val="ListParagraph"/>
        <w:ind w:left="1680" w:firstLineChars="0" w:firstLine="0"/>
        <w:rPr>
          <w:lang w:val="en-US" w:eastAsia="zh-CN"/>
        </w:rPr>
      </w:pPr>
    </w:p>
    <w:p w14:paraId="765B89EF" w14:textId="77777777" w:rsidR="000419C6" w:rsidRDefault="00182F89">
      <w:pPr>
        <w:rPr>
          <w:b/>
          <w:bCs/>
          <w:lang w:eastAsia="zh-CN"/>
        </w:rPr>
      </w:pPr>
      <w:r>
        <w:rPr>
          <w:rFonts w:hint="eastAsia"/>
          <w:b/>
          <w:bCs/>
          <w:lang w:eastAsia="zh-CN"/>
        </w:rPr>
        <w:lastRenderedPageBreak/>
        <w:t>[</w:t>
      </w:r>
      <w:r>
        <w:rPr>
          <w:b/>
          <w:bCs/>
          <w:lang w:eastAsia="zh-CN"/>
        </w:rPr>
        <w:t>View Collection on above Discussion Point]</w:t>
      </w:r>
    </w:p>
    <w:p w14:paraId="30C79EF2"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83E5030" w14:textId="77777777">
        <w:tc>
          <w:tcPr>
            <w:tcW w:w="1255" w:type="dxa"/>
            <w:shd w:val="clear" w:color="auto" w:fill="9CC2E5" w:themeFill="accent5" w:themeFillTint="99"/>
          </w:tcPr>
          <w:p w14:paraId="752983E6" w14:textId="77777777" w:rsidR="000419C6" w:rsidRDefault="00182F89">
            <w:pPr>
              <w:spacing w:after="120"/>
              <w:rPr>
                <w:b/>
                <w:bCs/>
              </w:rPr>
            </w:pPr>
            <w:r>
              <w:rPr>
                <w:b/>
                <w:bCs/>
              </w:rPr>
              <w:t>Company</w:t>
            </w:r>
          </w:p>
        </w:tc>
        <w:tc>
          <w:tcPr>
            <w:tcW w:w="8379" w:type="dxa"/>
            <w:shd w:val="clear" w:color="auto" w:fill="9CC2E5" w:themeFill="accent5" w:themeFillTint="99"/>
          </w:tcPr>
          <w:p w14:paraId="54B61487" w14:textId="77777777" w:rsidR="000419C6" w:rsidRDefault="00182F89">
            <w:pPr>
              <w:spacing w:after="120"/>
              <w:rPr>
                <w:b/>
                <w:bCs/>
              </w:rPr>
            </w:pPr>
            <w:r>
              <w:rPr>
                <w:b/>
                <w:bCs/>
              </w:rPr>
              <w:t>Comments</w:t>
            </w:r>
          </w:p>
        </w:tc>
      </w:tr>
      <w:tr w:rsidR="000419C6" w14:paraId="7087307E" w14:textId="77777777">
        <w:tc>
          <w:tcPr>
            <w:tcW w:w="1255" w:type="dxa"/>
          </w:tcPr>
          <w:p w14:paraId="399736C7" w14:textId="77777777" w:rsidR="000419C6" w:rsidRDefault="000419C6">
            <w:pPr>
              <w:spacing w:after="120"/>
            </w:pPr>
          </w:p>
        </w:tc>
        <w:tc>
          <w:tcPr>
            <w:tcW w:w="8379" w:type="dxa"/>
          </w:tcPr>
          <w:p w14:paraId="791D3500" w14:textId="77777777" w:rsidR="000419C6" w:rsidRDefault="000419C6">
            <w:pPr>
              <w:spacing w:after="120"/>
            </w:pPr>
          </w:p>
        </w:tc>
      </w:tr>
      <w:tr w:rsidR="000419C6" w14:paraId="02272446" w14:textId="77777777">
        <w:tc>
          <w:tcPr>
            <w:tcW w:w="1255" w:type="dxa"/>
          </w:tcPr>
          <w:p w14:paraId="0D5C3668" w14:textId="77777777" w:rsidR="000419C6" w:rsidRDefault="000419C6">
            <w:pPr>
              <w:spacing w:after="120"/>
              <w:rPr>
                <w:rFonts w:eastAsiaTheme="minorEastAsia"/>
                <w:lang w:eastAsia="zh-CN"/>
              </w:rPr>
            </w:pPr>
          </w:p>
        </w:tc>
        <w:tc>
          <w:tcPr>
            <w:tcW w:w="8379" w:type="dxa"/>
          </w:tcPr>
          <w:p w14:paraId="259FE529" w14:textId="77777777" w:rsidR="000419C6" w:rsidRDefault="000419C6">
            <w:pPr>
              <w:spacing w:after="120"/>
              <w:rPr>
                <w:rFonts w:eastAsiaTheme="minorEastAsia"/>
                <w:lang w:eastAsia="zh-CN"/>
              </w:rPr>
            </w:pPr>
          </w:p>
        </w:tc>
      </w:tr>
      <w:tr w:rsidR="000419C6" w14:paraId="2D943241" w14:textId="77777777">
        <w:tc>
          <w:tcPr>
            <w:tcW w:w="1255" w:type="dxa"/>
          </w:tcPr>
          <w:p w14:paraId="32A744C2" w14:textId="77777777" w:rsidR="000419C6" w:rsidRDefault="000419C6">
            <w:pPr>
              <w:spacing w:after="120"/>
            </w:pPr>
          </w:p>
        </w:tc>
        <w:tc>
          <w:tcPr>
            <w:tcW w:w="8379" w:type="dxa"/>
          </w:tcPr>
          <w:p w14:paraId="56058A37" w14:textId="77777777" w:rsidR="000419C6" w:rsidRDefault="000419C6">
            <w:pPr>
              <w:spacing w:after="120"/>
            </w:pPr>
          </w:p>
        </w:tc>
      </w:tr>
      <w:tr w:rsidR="000419C6" w14:paraId="3A38C839" w14:textId="77777777">
        <w:tc>
          <w:tcPr>
            <w:tcW w:w="1255" w:type="dxa"/>
          </w:tcPr>
          <w:p w14:paraId="2958AC06" w14:textId="77777777" w:rsidR="000419C6" w:rsidRDefault="000419C6">
            <w:pPr>
              <w:spacing w:after="120"/>
            </w:pPr>
          </w:p>
        </w:tc>
        <w:tc>
          <w:tcPr>
            <w:tcW w:w="8379" w:type="dxa"/>
          </w:tcPr>
          <w:p w14:paraId="49CC35CD" w14:textId="77777777" w:rsidR="000419C6" w:rsidRDefault="000419C6">
            <w:pPr>
              <w:spacing w:after="120"/>
            </w:pPr>
          </w:p>
        </w:tc>
      </w:tr>
    </w:tbl>
    <w:p w14:paraId="2F6608E0" w14:textId="77777777" w:rsidR="000419C6" w:rsidRDefault="000419C6">
      <w:pPr>
        <w:rPr>
          <w:highlight w:val="yellow"/>
        </w:rPr>
      </w:pPr>
    </w:p>
    <w:p w14:paraId="786F4EDD" w14:textId="77777777" w:rsidR="000419C6" w:rsidRDefault="00182F89">
      <w:pPr>
        <w:pStyle w:val="Heading5"/>
        <w:numPr>
          <w:ilvl w:val="0"/>
          <w:numId w:val="0"/>
        </w:numPr>
        <w:ind w:left="1008" w:hanging="1008"/>
        <w:rPr>
          <w:szCs w:val="13"/>
          <w:lang w:val="en-US"/>
        </w:rPr>
      </w:pPr>
      <w:r>
        <w:rPr>
          <w:szCs w:val="13"/>
          <w:lang w:val="en-US"/>
        </w:rPr>
        <w:t>Issue 2-4: Model generalization</w:t>
      </w:r>
    </w:p>
    <w:p w14:paraId="61317E27"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3CBF3A59" w14:textId="77777777">
        <w:tc>
          <w:tcPr>
            <w:tcW w:w="1344" w:type="dxa"/>
            <w:shd w:val="clear" w:color="auto" w:fill="D9D9D9" w:themeFill="background1" w:themeFillShade="D9"/>
          </w:tcPr>
          <w:p w14:paraId="42C18066" w14:textId="77777777" w:rsidR="000419C6" w:rsidRDefault="00182F89">
            <w:pPr>
              <w:spacing w:after="120"/>
              <w:rPr>
                <w:b/>
                <w:bCs/>
              </w:rPr>
            </w:pPr>
            <w:r>
              <w:rPr>
                <w:b/>
                <w:bCs/>
              </w:rPr>
              <w:t>Company</w:t>
            </w:r>
          </w:p>
        </w:tc>
        <w:tc>
          <w:tcPr>
            <w:tcW w:w="1345" w:type="dxa"/>
            <w:shd w:val="clear" w:color="auto" w:fill="D9D9D9" w:themeFill="background1" w:themeFillShade="D9"/>
          </w:tcPr>
          <w:p w14:paraId="1467A7EB"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67A19432" w14:textId="77777777" w:rsidR="000419C6" w:rsidRDefault="00182F89">
            <w:pPr>
              <w:spacing w:after="120"/>
              <w:rPr>
                <w:b/>
                <w:bCs/>
              </w:rPr>
            </w:pPr>
            <w:r>
              <w:rPr>
                <w:b/>
                <w:bCs/>
              </w:rPr>
              <w:t>Proposal</w:t>
            </w:r>
          </w:p>
        </w:tc>
      </w:tr>
      <w:tr w:rsidR="000419C6" w14:paraId="5FDCFCCA" w14:textId="77777777">
        <w:tc>
          <w:tcPr>
            <w:tcW w:w="1344" w:type="dxa"/>
            <w:shd w:val="clear" w:color="auto" w:fill="FFFFFF" w:themeFill="background1"/>
          </w:tcPr>
          <w:p w14:paraId="0F2E4FA9" w14:textId="77777777" w:rsidR="000419C6" w:rsidRDefault="00182F89">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shd w:val="clear" w:color="auto" w:fill="FFFFFF" w:themeFill="background1"/>
          </w:tcPr>
          <w:p w14:paraId="7EB2CC60" w14:textId="77777777" w:rsidR="000419C6" w:rsidRDefault="00182F89">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2C5771BE" w14:textId="77777777" w:rsidR="000419C6" w:rsidRDefault="00182F89">
            <w:pPr>
              <w:spacing w:after="120"/>
              <w:rPr>
                <w:rFonts w:eastAsiaTheme="minorEastAsia"/>
                <w:lang w:eastAsia="zh-CN"/>
              </w:rPr>
            </w:pPr>
            <w:r>
              <w:rPr>
                <w:rFonts w:eastAsiaTheme="minorEastAsia"/>
                <w:lang w:eastAsia="zh-CN"/>
              </w:rPr>
              <w:t>Observation 11: “Generalization” is an important aspect of AI/ML, i.e., one needs to see if the designed AI/ML model is “general” enough to handle different test environments.</w:t>
            </w:r>
          </w:p>
          <w:p w14:paraId="31B34B09" w14:textId="77777777" w:rsidR="000419C6" w:rsidRDefault="00182F89">
            <w:pPr>
              <w:spacing w:after="120"/>
              <w:rPr>
                <w:rFonts w:eastAsiaTheme="minorEastAsia"/>
                <w:lang w:eastAsia="zh-CN"/>
              </w:rPr>
            </w:pPr>
            <w:r>
              <w:rPr>
                <w:rFonts w:eastAsiaTheme="minorEastAsia"/>
                <w:lang w:eastAsia="zh-CN"/>
              </w:rPr>
              <w:t>Observation 12: An AI/ML model’s ability to generalize can be truly tested in transient scenarios, where channel parameters (e.g., Doppler in AI/ML based CSI prediction and temporal beam prediction) change during the tests.</w:t>
            </w:r>
          </w:p>
          <w:p w14:paraId="465256E9" w14:textId="77777777" w:rsidR="000419C6" w:rsidRDefault="00182F89">
            <w:pPr>
              <w:spacing w:after="120"/>
              <w:rPr>
                <w:rFonts w:eastAsiaTheme="minorEastAsia"/>
                <w:lang w:eastAsia="zh-CN"/>
              </w:rPr>
            </w:pPr>
            <w:r>
              <w:rPr>
                <w:rFonts w:eastAsiaTheme="minorEastAsia"/>
                <w:lang w:eastAsia="zh-CN"/>
              </w:rPr>
              <w:t>Proposal 6: RAN4 should study if and how to change channel parameters during a performance test to check the generalization aspects of AI/ML models.</w:t>
            </w:r>
          </w:p>
        </w:tc>
      </w:tr>
      <w:tr w:rsidR="000419C6" w14:paraId="57A9BBC6" w14:textId="77777777">
        <w:tc>
          <w:tcPr>
            <w:tcW w:w="1344" w:type="dxa"/>
          </w:tcPr>
          <w:p w14:paraId="3BDAAA8C"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4ECD9C8B" w14:textId="77777777" w:rsidR="000419C6" w:rsidRDefault="00182F89">
            <w:pPr>
              <w:spacing w:after="120"/>
              <w:rPr>
                <w:rFonts w:eastAsiaTheme="minorEastAsia"/>
                <w:lang w:eastAsia="zh-CN"/>
              </w:rPr>
            </w:pPr>
            <w:r>
              <w:rPr>
                <w:rFonts w:eastAsiaTheme="minorEastAsia"/>
                <w:lang w:eastAsia="zh-CN"/>
              </w:rPr>
              <w:t>R4-2513060</w:t>
            </w:r>
          </w:p>
        </w:tc>
        <w:tc>
          <w:tcPr>
            <w:tcW w:w="6945" w:type="dxa"/>
          </w:tcPr>
          <w:p w14:paraId="40FB589D" w14:textId="77777777" w:rsidR="000419C6" w:rsidRDefault="00182F89">
            <w:pPr>
              <w:spacing w:after="120"/>
              <w:rPr>
                <w:rFonts w:eastAsiaTheme="minorEastAsia"/>
                <w:lang w:eastAsia="zh-CN"/>
              </w:rPr>
            </w:pPr>
            <w:r>
              <w:rPr>
                <w:rFonts w:eastAsiaTheme="minorEastAsia"/>
                <w:lang w:eastAsia="zh-CN"/>
              </w:rPr>
              <w:t>Observation 20: For a given use case, adequate performance across scenarios/conditions (i.e., generalization) cannot be guaranteed.</w:t>
            </w:r>
          </w:p>
          <w:p w14:paraId="058349E4" w14:textId="77777777" w:rsidR="000419C6" w:rsidRDefault="00182F89">
            <w:pPr>
              <w:spacing w:after="120"/>
              <w:rPr>
                <w:rFonts w:eastAsiaTheme="minorEastAsia"/>
                <w:lang w:eastAsia="zh-CN"/>
              </w:rPr>
            </w:pPr>
            <w:r>
              <w:rPr>
                <w:rFonts w:eastAsiaTheme="minorEastAsia"/>
                <w:lang w:eastAsia="zh-CN"/>
              </w:rPr>
              <w:t>Observation 21: Applicability reporting framework, as introduced/discussed in 5G-A SI/WI for AI/ML based features risk inducing additional reporting delay when UE is configured to report the inferred measurement in scenarios where the UE deems its AI/ML model as inapplicable.</w:t>
            </w:r>
          </w:p>
          <w:p w14:paraId="18B674EA" w14:textId="77777777" w:rsidR="000419C6" w:rsidRDefault="00182F89">
            <w:pPr>
              <w:spacing w:after="120"/>
              <w:rPr>
                <w:rFonts w:eastAsiaTheme="minorEastAsia"/>
                <w:lang w:eastAsia="zh-CN"/>
              </w:rPr>
            </w:pPr>
            <w:r>
              <w:rPr>
                <w:rFonts w:eastAsiaTheme="minorEastAsia"/>
                <w:lang w:eastAsia="zh-CN"/>
              </w:rPr>
              <w:t>Observation 22: Applicability reporting framework largely depends on the UE capability to accurately determine when its model becomes inapplicable and how quickly it can fallback to non-AI/ML based operation.</w:t>
            </w:r>
          </w:p>
          <w:p w14:paraId="2AAFFA9E" w14:textId="77777777" w:rsidR="000419C6" w:rsidRDefault="00182F89">
            <w:pPr>
              <w:spacing w:after="120"/>
              <w:rPr>
                <w:rFonts w:eastAsiaTheme="minorEastAsia"/>
                <w:lang w:eastAsia="zh-CN"/>
              </w:rPr>
            </w:pPr>
            <w:r>
              <w:rPr>
                <w:rFonts w:eastAsiaTheme="minorEastAsia"/>
                <w:lang w:eastAsia="zh-CN"/>
              </w:rPr>
              <w:t>Observation 23: Testing UE based AI/ML feature in multitude of test scenarios makes testing a cumbersome procedure for UE and TE vendors.</w:t>
            </w:r>
          </w:p>
          <w:p w14:paraId="3C2E4F6C" w14:textId="77777777" w:rsidR="000419C6" w:rsidRDefault="00182F89">
            <w:pPr>
              <w:spacing w:after="120"/>
              <w:rPr>
                <w:rFonts w:eastAsiaTheme="minorEastAsia"/>
                <w:lang w:eastAsia="zh-CN"/>
              </w:rPr>
            </w:pPr>
            <w:r>
              <w:rPr>
                <w:rFonts w:eastAsiaTheme="minorEastAsia"/>
                <w:lang w:eastAsia="zh-CN"/>
              </w:rPr>
              <w:t>Proposal 19: RAN4 to study generalization of UE based AI/ML functionality for 6G and identify its impact on RAN4 specification.</w:t>
            </w:r>
          </w:p>
        </w:tc>
      </w:tr>
    </w:tbl>
    <w:p w14:paraId="25957718" w14:textId="77777777" w:rsidR="000419C6" w:rsidRDefault="000419C6">
      <w:pPr>
        <w:rPr>
          <w:lang w:eastAsia="zh-CN"/>
        </w:rPr>
      </w:pPr>
    </w:p>
    <w:p w14:paraId="7206973A" w14:textId="77777777" w:rsidR="000419C6" w:rsidRDefault="00182F89">
      <w:pPr>
        <w:rPr>
          <w:b/>
          <w:bCs/>
          <w:lang w:eastAsia="zh-CN"/>
        </w:rPr>
      </w:pPr>
      <w:r>
        <w:rPr>
          <w:rFonts w:hint="eastAsia"/>
          <w:b/>
          <w:bCs/>
          <w:lang w:eastAsia="zh-CN"/>
        </w:rPr>
        <w:t>[</w:t>
      </w:r>
      <w:r>
        <w:rPr>
          <w:b/>
          <w:bCs/>
          <w:lang w:eastAsia="zh-CN"/>
        </w:rPr>
        <w:t>FL Recommended Discussion Point]</w:t>
      </w:r>
    </w:p>
    <w:p w14:paraId="01E47F2A" w14:textId="77777777" w:rsidR="000419C6" w:rsidRDefault="00182F89">
      <w:pPr>
        <w:rPr>
          <w:lang w:val="en-US" w:eastAsia="zh-CN"/>
        </w:rPr>
      </w:pPr>
      <w:r>
        <w:rPr>
          <w:lang w:eastAsia="zh-CN"/>
        </w:rPr>
        <w:t>FL: How to guarantee the model generalization has been discussed in 5G-A AI/ML, while there is no solid conclusion reached. Based on the above proposals, RAN4 could further study the generalization of UE based AI/ML functionality for 6G and identify its impact on RAN4 specification</w:t>
      </w:r>
      <w:r>
        <w:rPr>
          <w:lang w:val="en-US" w:eastAsia="zh-CN"/>
        </w:rPr>
        <w:t xml:space="preserve">. </w:t>
      </w:r>
    </w:p>
    <w:p w14:paraId="35EF21BC" w14:textId="77777777" w:rsidR="000419C6" w:rsidRDefault="00182F89">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31EDFAF9" w14:textId="77777777" w:rsidR="000419C6" w:rsidRDefault="00182F89">
      <w:pPr>
        <w:pStyle w:val="ListParagraph"/>
        <w:numPr>
          <w:ilvl w:val="1"/>
          <w:numId w:val="11"/>
        </w:numPr>
        <w:ind w:firstLineChars="0"/>
        <w:rPr>
          <w:lang w:val="en-US" w:eastAsia="zh-CN"/>
        </w:rPr>
      </w:pPr>
      <w:r>
        <w:rPr>
          <w:rFonts w:eastAsiaTheme="minorEastAsia"/>
          <w:lang w:val="en-US" w:eastAsia="zh-CN"/>
        </w:rPr>
        <w:t>Study if and how to change channel parameters during a performance test to check the generalization aspects of AI/ML models</w:t>
      </w:r>
    </w:p>
    <w:p w14:paraId="11C1EC7D" w14:textId="77777777" w:rsidR="000419C6" w:rsidRDefault="000419C6">
      <w:pPr>
        <w:rPr>
          <w:lang w:val="en-US" w:eastAsia="zh-CN"/>
        </w:rPr>
      </w:pPr>
    </w:p>
    <w:p w14:paraId="579A3C91"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5312799D" w14:textId="77777777" w:rsidR="000419C6" w:rsidRDefault="00182F89">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5E99321A" w14:textId="77777777">
        <w:tc>
          <w:tcPr>
            <w:tcW w:w="1255" w:type="dxa"/>
            <w:shd w:val="clear" w:color="auto" w:fill="9CC2E5" w:themeFill="accent5" w:themeFillTint="99"/>
          </w:tcPr>
          <w:p w14:paraId="06D06E4E" w14:textId="77777777" w:rsidR="000419C6" w:rsidRDefault="00182F89">
            <w:pPr>
              <w:spacing w:after="120"/>
              <w:rPr>
                <w:b/>
                <w:bCs/>
              </w:rPr>
            </w:pPr>
            <w:r>
              <w:rPr>
                <w:b/>
                <w:bCs/>
              </w:rPr>
              <w:t>Company</w:t>
            </w:r>
          </w:p>
        </w:tc>
        <w:tc>
          <w:tcPr>
            <w:tcW w:w="8379" w:type="dxa"/>
            <w:shd w:val="clear" w:color="auto" w:fill="9CC2E5" w:themeFill="accent5" w:themeFillTint="99"/>
          </w:tcPr>
          <w:p w14:paraId="052459E4" w14:textId="77777777" w:rsidR="000419C6" w:rsidRDefault="00182F89">
            <w:pPr>
              <w:spacing w:after="120"/>
              <w:rPr>
                <w:b/>
                <w:bCs/>
              </w:rPr>
            </w:pPr>
            <w:r>
              <w:rPr>
                <w:b/>
                <w:bCs/>
              </w:rPr>
              <w:t>Comments</w:t>
            </w:r>
          </w:p>
        </w:tc>
      </w:tr>
      <w:tr w:rsidR="000419C6" w14:paraId="1BC528E2" w14:textId="77777777">
        <w:tc>
          <w:tcPr>
            <w:tcW w:w="1255" w:type="dxa"/>
          </w:tcPr>
          <w:p w14:paraId="36240B14" w14:textId="77777777" w:rsidR="000419C6" w:rsidRDefault="000419C6">
            <w:pPr>
              <w:spacing w:after="120"/>
            </w:pPr>
          </w:p>
        </w:tc>
        <w:tc>
          <w:tcPr>
            <w:tcW w:w="8379" w:type="dxa"/>
          </w:tcPr>
          <w:p w14:paraId="1FC9CCDE" w14:textId="77777777" w:rsidR="000419C6" w:rsidRDefault="000419C6">
            <w:pPr>
              <w:spacing w:after="120"/>
            </w:pPr>
          </w:p>
        </w:tc>
      </w:tr>
      <w:tr w:rsidR="000419C6" w14:paraId="00B2688C" w14:textId="77777777">
        <w:tc>
          <w:tcPr>
            <w:tcW w:w="1255" w:type="dxa"/>
          </w:tcPr>
          <w:p w14:paraId="75BE1D78" w14:textId="77777777" w:rsidR="000419C6" w:rsidRDefault="000419C6">
            <w:pPr>
              <w:spacing w:after="120"/>
              <w:rPr>
                <w:rFonts w:eastAsiaTheme="minorEastAsia"/>
                <w:lang w:eastAsia="zh-CN"/>
              </w:rPr>
            </w:pPr>
          </w:p>
        </w:tc>
        <w:tc>
          <w:tcPr>
            <w:tcW w:w="8379" w:type="dxa"/>
          </w:tcPr>
          <w:p w14:paraId="197D8DB7" w14:textId="77777777" w:rsidR="000419C6" w:rsidRDefault="000419C6">
            <w:pPr>
              <w:spacing w:after="120"/>
              <w:rPr>
                <w:rFonts w:eastAsiaTheme="minorEastAsia"/>
                <w:lang w:eastAsia="zh-CN"/>
              </w:rPr>
            </w:pPr>
          </w:p>
        </w:tc>
      </w:tr>
      <w:tr w:rsidR="000419C6" w14:paraId="2B189607" w14:textId="77777777">
        <w:tc>
          <w:tcPr>
            <w:tcW w:w="1255" w:type="dxa"/>
          </w:tcPr>
          <w:p w14:paraId="576165C6" w14:textId="77777777" w:rsidR="000419C6" w:rsidRDefault="000419C6">
            <w:pPr>
              <w:spacing w:after="120"/>
            </w:pPr>
          </w:p>
        </w:tc>
        <w:tc>
          <w:tcPr>
            <w:tcW w:w="8379" w:type="dxa"/>
          </w:tcPr>
          <w:p w14:paraId="4E8A4F7F" w14:textId="77777777" w:rsidR="000419C6" w:rsidRDefault="000419C6">
            <w:pPr>
              <w:spacing w:after="120"/>
            </w:pPr>
          </w:p>
        </w:tc>
      </w:tr>
      <w:tr w:rsidR="000419C6" w14:paraId="1245D753" w14:textId="77777777">
        <w:tc>
          <w:tcPr>
            <w:tcW w:w="1255" w:type="dxa"/>
          </w:tcPr>
          <w:p w14:paraId="69404AAE" w14:textId="77777777" w:rsidR="000419C6" w:rsidRDefault="000419C6">
            <w:pPr>
              <w:spacing w:after="120"/>
            </w:pPr>
          </w:p>
        </w:tc>
        <w:tc>
          <w:tcPr>
            <w:tcW w:w="8379" w:type="dxa"/>
          </w:tcPr>
          <w:p w14:paraId="627DE1A1" w14:textId="77777777" w:rsidR="000419C6" w:rsidRDefault="000419C6">
            <w:pPr>
              <w:spacing w:after="120"/>
            </w:pPr>
          </w:p>
        </w:tc>
      </w:tr>
    </w:tbl>
    <w:p w14:paraId="1C624BF8" w14:textId="77777777" w:rsidR="000419C6" w:rsidRDefault="000419C6">
      <w:pPr>
        <w:rPr>
          <w:highlight w:val="yellow"/>
        </w:rPr>
      </w:pPr>
    </w:p>
    <w:p w14:paraId="02092125" w14:textId="77777777" w:rsidR="000419C6" w:rsidRDefault="000419C6">
      <w:pPr>
        <w:rPr>
          <w:highlight w:val="yellow"/>
        </w:rPr>
      </w:pPr>
    </w:p>
    <w:p w14:paraId="334936D3" w14:textId="77777777" w:rsidR="000419C6" w:rsidRDefault="00182F89">
      <w:pPr>
        <w:pStyle w:val="Heading5"/>
        <w:numPr>
          <w:ilvl w:val="0"/>
          <w:numId w:val="0"/>
        </w:numPr>
        <w:ind w:left="1008" w:hanging="1008"/>
        <w:rPr>
          <w:szCs w:val="13"/>
          <w:lang w:val="en-US"/>
        </w:rPr>
      </w:pPr>
      <w:r>
        <w:rPr>
          <w:szCs w:val="13"/>
          <w:lang w:val="en-US"/>
        </w:rPr>
        <w:t xml:space="preserve">Issue 2-5: Test method for AI models  </w:t>
      </w:r>
    </w:p>
    <w:p w14:paraId="1AC900D8"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3E3D6A2D" w14:textId="77777777">
        <w:tc>
          <w:tcPr>
            <w:tcW w:w="1344" w:type="dxa"/>
            <w:shd w:val="clear" w:color="auto" w:fill="D9D9D9" w:themeFill="background1" w:themeFillShade="D9"/>
          </w:tcPr>
          <w:p w14:paraId="2C320DD3" w14:textId="77777777" w:rsidR="000419C6" w:rsidRDefault="00182F89">
            <w:pPr>
              <w:spacing w:after="120"/>
              <w:rPr>
                <w:b/>
                <w:bCs/>
              </w:rPr>
            </w:pPr>
            <w:r>
              <w:rPr>
                <w:b/>
                <w:bCs/>
              </w:rPr>
              <w:t>Company</w:t>
            </w:r>
          </w:p>
        </w:tc>
        <w:tc>
          <w:tcPr>
            <w:tcW w:w="1345" w:type="dxa"/>
            <w:shd w:val="clear" w:color="auto" w:fill="D9D9D9" w:themeFill="background1" w:themeFillShade="D9"/>
          </w:tcPr>
          <w:p w14:paraId="174929B4"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6CD18DE5" w14:textId="77777777" w:rsidR="000419C6" w:rsidRDefault="00182F89">
            <w:pPr>
              <w:spacing w:after="120"/>
              <w:rPr>
                <w:b/>
                <w:bCs/>
              </w:rPr>
            </w:pPr>
            <w:r>
              <w:rPr>
                <w:b/>
                <w:bCs/>
              </w:rPr>
              <w:t>Proposal</w:t>
            </w:r>
          </w:p>
        </w:tc>
      </w:tr>
      <w:tr w:rsidR="000419C6" w14:paraId="38F1FDE9" w14:textId="77777777">
        <w:tc>
          <w:tcPr>
            <w:tcW w:w="1344" w:type="dxa"/>
            <w:shd w:val="clear" w:color="auto" w:fill="FFFFFF" w:themeFill="background1"/>
          </w:tcPr>
          <w:p w14:paraId="551F0E0C" w14:textId="77777777" w:rsidR="000419C6" w:rsidRDefault="00182F89">
            <w:pPr>
              <w:spacing w:after="120"/>
            </w:pPr>
            <w:r>
              <w:rPr>
                <w:rFonts w:hint="eastAsia"/>
              </w:rPr>
              <w:t>O</w:t>
            </w:r>
            <w:r>
              <w:t>PPO</w:t>
            </w:r>
          </w:p>
        </w:tc>
        <w:tc>
          <w:tcPr>
            <w:tcW w:w="1345" w:type="dxa"/>
            <w:shd w:val="clear" w:color="auto" w:fill="FFFFFF" w:themeFill="background1"/>
          </w:tcPr>
          <w:p w14:paraId="236ACA10" w14:textId="77777777" w:rsidR="000419C6" w:rsidRDefault="00182F89">
            <w:pPr>
              <w:spacing w:after="120"/>
            </w:pPr>
            <w:r>
              <w:t>R4-2513318</w:t>
            </w:r>
          </w:p>
        </w:tc>
        <w:tc>
          <w:tcPr>
            <w:tcW w:w="6945" w:type="dxa"/>
            <w:shd w:val="clear" w:color="auto" w:fill="FFFFFF" w:themeFill="background1"/>
          </w:tcPr>
          <w:p w14:paraId="52D68A46" w14:textId="77777777" w:rsidR="000419C6" w:rsidRDefault="00182F89">
            <w:pPr>
              <w:spacing w:after="120"/>
            </w:pPr>
            <w:r>
              <w:t>Observation 2:</w:t>
            </w:r>
            <w:r>
              <w:tab/>
              <w:t>The over-simplified OTA assumptions being used may offer little practical guidance for field deployment.</w:t>
            </w:r>
          </w:p>
          <w:p w14:paraId="0B837DB1" w14:textId="77777777" w:rsidR="000419C6" w:rsidRDefault="00182F89">
            <w:pPr>
              <w:spacing w:after="120"/>
            </w:pPr>
            <w:r>
              <w:t xml:space="preserve">Proposal 4: </w:t>
            </w:r>
            <w:r>
              <w:tab/>
              <w:t xml:space="preserve">For 6G, RAN4 could explore whether/how to decouple the signal acquisition testing (e.g., for model inputs) from model performance evaluation (e.g., for model performance) for AI use cases. </w:t>
            </w:r>
          </w:p>
          <w:p w14:paraId="4E79B61C" w14:textId="77777777" w:rsidR="000419C6" w:rsidRDefault="00182F89">
            <w:pPr>
              <w:spacing w:after="120"/>
            </w:pPr>
            <w:r>
              <w:t xml:space="preserve">Proposal 5: </w:t>
            </w:r>
            <w:r>
              <w:tab/>
              <w:t xml:space="preserve">Signal acquisition could continue to be tested via cable or OTA methods, e.g., evaluating BM Set B measurement accuracy. </w:t>
            </w:r>
          </w:p>
          <w:p w14:paraId="2E4C1C9A" w14:textId="77777777" w:rsidR="000419C6" w:rsidRDefault="00182F89">
            <w:pPr>
              <w:spacing w:after="120"/>
            </w:pPr>
            <w:r>
              <w:t xml:space="preserve">Proposal 6: </w:t>
            </w:r>
            <w:r>
              <w:tab/>
              <w:t>Model performance could be assessed using standardized datasets defined by RAN4 (RAN4 specified datasets), enabling a virtual testing environment.</w:t>
            </w:r>
          </w:p>
        </w:tc>
      </w:tr>
      <w:tr w:rsidR="000419C6" w14:paraId="27B3834A" w14:textId="77777777">
        <w:tc>
          <w:tcPr>
            <w:tcW w:w="1344" w:type="dxa"/>
          </w:tcPr>
          <w:p w14:paraId="36A6B5CD"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3499515D" w14:textId="77777777" w:rsidR="000419C6" w:rsidRDefault="00182F89">
            <w:pPr>
              <w:spacing w:after="120"/>
              <w:rPr>
                <w:rFonts w:eastAsiaTheme="minorEastAsia"/>
                <w:lang w:eastAsia="zh-CN"/>
              </w:rPr>
            </w:pPr>
            <w:r>
              <w:rPr>
                <w:rFonts w:eastAsiaTheme="minorEastAsia"/>
                <w:lang w:eastAsia="zh-CN"/>
              </w:rPr>
              <w:t>R4-2513060</w:t>
            </w:r>
          </w:p>
        </w:tc>
        <w:tc>
          <w:tcPr>
            <w:tcW w:w="6945" w:type="dxa"/>
          </w:tcPr>
          <w:p w14:paraId="78D33918" w14:textId="77777777" w:rsidR="000419C6" w:rsidRDefault="00182F89">
            <w:pPr>
              <w:spacing w:after="120"/>
              <w:rPr>
                <w:rFonts w:eastAsiaTheme="minorEastAsia"/>
                <w:lang w:eastAsia="zh-CN"/>
              </w:rPr>
            </w:pPr>
            <w:r>
              <w:rPr>
                <w:rFonts w:eastAsiaTheme="minorEastAsia"/>
                <w:lang w:eastAsia="zh-CN"/>
              </w:rPr>
              <w:t xml:space="preserve">Observation 31: Performance of AI/ML based feature observed in one scenario may not necessarily hold true in another scenario. This </w:t>
            </w:r>
            <w:proofErr w:type="spellStart"/>
            <w:r>
              <w:rPr>
                <w:rFonts w:eastAsiaTheme="minorEastAsia"/>
                <w:lang w:eastAsia="zh-CN"/>
              </w:rPr>
              <w:t>behavior</w:t>
            </w:r>
            <w:proofErr w:type="spellEnd"/>
            <w:r>
              <w:rPr>
                <w:rFonts w:eastAsiaTheme="minorEastAsia"/>
                <w:lang w:eastAsia="zh-CN"/>
              </w:rPr>
              <w:t xml:space="preserve"> of AI/ML based feature makes testing more complex and time consuming requiring a careful consideration from the beginning of the 6G study item.</w:t>
            </w:r>
          </w:p>
          <w:p w14:paraId="5A424587" w14:textId="77777777" w:rsidR="000419C6" w:rsidRDefault="00182F89">
            <w:pPr>
              <w:spacing w:after="120"/>
              <w:rPr>
                <w:rFonts w:eastAsiaTheme="minorEastAsia"/>
                <w:lang w:eastAsia="zh-CN"/>
              </w:rPr>
            </w:pPr>
            <w:r>
              <w:rPr>
                <w:rFonts w:eastAsiaTheme="minorEastAsia"/>
                <w:lang w:eastAsia="zh-CN"/>
              </w:rPr>
              <w:t>Observation 32: 6G is expected to also operate in new range of frequencies from 7 GHz to 15 GHz. Testing in this new range of frequencies may have their own challenges mandating a need to study testability of AI/ML based feature from the beginning of the 6G study item.</w:t>
            </w:r>
          </w:p>
          <w:p w14:paraId="3B7236F7" w14:textId="77777777" w:rsidR="000419C6" w:rsidRDefault="00182F89">
            <w:pPr>
              <w:spacing w:after="120"/>
              <w:rPr>
                <w:rFonts w:eastAsiaTheme="minorEastAsia"/>
                <w:lang w:eastAsia="zh-CN"/>
              </w:rPr>
            </w:pPr>
            <w:r>
              <w:rPr>
                <w:rFonts w:eastAsiaTheme="minorEastAsia"/>
                <w:lang w:eastAsia="zh-CN"/>
              </w:rPr>
              <w:t>Observation 33: Test conditions need to be closely aligned with real-world parameters to verify the performance of AI/ML based feature where the model is trained with real world data.</w:t>
            </w:r>
          </w:p>
        </w:tc>
      </w:tr>
      <w:tr w:rsidR="006F1903" w14:paraId="628E9916" w14:textId="77777777">
        <w:tc>
          <w:tcPr>
            <w:tcW w:w="1344" w:type="dxa"/>
          </w:tcPr>
          <w:p w14:paraId="3B66DA20" w14:textId="7E52EEE1" w:rsidR="006F1903" w:rsidRDefault="006F1903">
            <w:pPr>
              <w:spacing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1345" w:type="dxa"/>
          </w:tcPr>
          <w:p w14:paraId="73CADF41" w14:textId="69069CB0" w:rsidR="006F1903" w:rsidRDefault="006F1903">
            <w:pPr>
              <w:spacing w:after="120"/>
              <w:rPr>
                <w:rFonts w:eastAsiaTheme="minorEastAsia"/>
                <w:lang w:eastAsia="zh-CN"/>
              </w:rPr>
            </w:pPr>
            <w:r w:rsidRPr="006F1903">
              <w:rPr>
                <w:rFonts w:eastAsiaTheme="minorEastAsia"/>
                <w:lang w:eastAsia="zh-CN"/>
              </w:rPr>
              <w:t>R4-2513298</w:t>
            </w:r>
          </w:p>
        </w:tc>
        <w:tc>
          <w:tcPr>
            <w:tcW w:w="6945" w:type="dxa"/>
          </w:tcPr>
          <w:p w14:paraId="48E3B474" w14:textId="26CB08FC" w:rsidR="006F1903" w:rsidRDefault="006F1903">
            <w:pPr>
              <w:spacing w:after="120"/>
              <w:rPr>
                <w:rFonts w:eastAsiaTheme="minorEastAsia"/>
                <w:lang w:eastAsia="zh-CN"/>
              </w:rPr>
            </w:pPr>
            <w:r w:rsidRPr="006F1903">
              <w:rPr>
                <w:rFonts w:eastAsiaTheme="minorEastAsia"/>
                <w:lang w:eastAsia="zh-CN"/>
              </w:rPr>
              <w:t xml:space="preserve">Proposal: To investigate the existing testing framework, and make necessary updates to accommodate the testing </w:t>
            </w:r>
            <w:proofErr w:type="gramStart"/>
            <w:r w:rsidRPr="006F1903">
              <w:rPr>
                <w:rFonts w:eastAsiaTheme="minorEastAsia"/>
                <w:lang w:eastAsia="zh-CN"/>
              </w:rPr>
              <w:t>of  AI</w:t>
            </w:r>
            <w:proofErr w:type="gramEnd"/>
            <w:r w:rsidRPr="006F1903">
              <w:rPr>
                <w:rFonts w:eastAsiaTheme="minorEastAsia"/>
                <w:lang w:eastAsia="zh-CN"/>
              </w:rPr>
              <w:t>/ML related features, making sure the testing is sufficient and reliable.</w:t>
            </w:r>
          </w:p>
        </w:tc>
      </w:tr>
    </w:tbl>
    <w:p w14:paraId="2CC07464" w14:textId="77777777" w:rsidR="000419C6" w:rsidRDefault="000419C6">
      <w:pPr>
        <w:rPr>
          <w:lang w:eastAsia="zh-CN"/>
        </w:rPr>
      </w:pPr>
    </w:p>
    <w:p w14:paraId="6E3DF73E" w14:textId="77777777" w:rsidR="000419C6" w:rsidRDefault="00182F89">
      <w:pPr>
        <w:rPr>
          <w:b/>
          <w:bCs/>
          <w:lang w:eastAsia="zh-CN"/>
        </w:rPr>
      </w:pPr>
      <w:r>
        <w:rPr>
          <w:rFonts w:hint="eastAsia"/>
          <w:b/>
          <w:bCs/>
          <w:lang w:eastAsia="zh-CN"/>
        </w:rPr>
        <w:t>[</w:t>
      </w:r>
      <w:r>
        <w:rPr>
          <w:b/>
          <w:bCs/>
          <w:lang w:eastAsia="zh-CN"/>
        </w:rPr>
        <w:t>FL Recommended Discussion Point]</w:t>
      </w:r>
    </w:p>
    <w:p w14:paraId="5A42FA56" w14:textId="4EF6D149" w:rsidR="000419C6" w:rsidRDefault="00182F89">
      <w:pPr>
        <w:rPr>
          <w:lang w:val="en-US" w:eastAsia="zh-CN"/>
        </w:rPr>
      </w:pPr>
      <w:r>
        <w:rPr>
          <w:rFonts w:hint="eastAsia"/>
          <w:lang w:val="en-US" w:eastAsia="zh-CN"/>
        </w:rPr>
        <w:t>F</w:t>
      </w:r>
      <w:r>
        <w:rPr>
          <w:lang w:val="en-US" w:eastAsia="zh-CN"/>
        </w:rPr>
        <w:t>L: In the 6G RAN4 topic of “OTA and testability”, it is expected to include “testability methodology framework and key assumptions, including both AI and non-AI features”. However, based on Rel-19 experience for AI-BM, the use case related testing issues are per-use-case specific, and it is not harmful to discussion these proposals here. Therefore, suggest to discuss the following bullets (reorganized based on OPPO</w:t>
      </w:r>
      <w:r w:rsidR="00FA676D">
        <w:rPr>
          <w:lang w:val="en-US" w:eastAsia="zh-CN"/>
        </w:rPr>
        <w:t>,</w:t>
      </w:r>
      <w:r w:rsidR="006F1903">
        <w:rPr>
          <w:lang w:val="en-US" w:eastAsia="zh-CN"/>
        </w:rPr>
        <w:t xml:space="preserve"> </w:t>
      </w:r>
      <w:r w:rsidR="00FA676D">
        <w:rPr>
          <w:lang w:val="en-US" w:eastAsia="zh-CN"/>
        </w:rPr>
        <w:t xml:space="preserve">Ericsson </w:t>
      </w:r>
      <w:r w:rsidR="006F1903">
        <w:rPr>
          <w:lang w:val="en-US" w:eastAsia="zh-CN"/>
        </w:rPr>
        <w:t>and China Unicom</w:t>
      </w:r>
      <w:r>
        <w:rPr>
          <w:lang w:val="en-US" w:eastAsia="zh-CN"/>
        </w:rPr>
        <w:t xml:space="preserve">’s proposals) firstly. Also note the generalization related testing issues has been summarized in Issue 2-4. </w:t>
      </w:r>
    </w:p>
    <w:p w14:paraId="568A95F9" w14:textId="08FA3ED7" w:rsidR="000419C6" w:rsidRDefault="00182F89">
      <w:pPr>
        <w:pStyle w:val="ListParagraph"/>
        <w:numPr>
          <w:ilvl w:val="0"/>
          <w:numId w:val="11"/>
        </w:numPr>
        <w:ind w:firstLineChars="0"/>
        <w:rPr>
          <w:lang w:val="en-US" w:eastAsia="zh-CN"/>
        </w:rPr>
      </w:pPr>
      <w:r>
        <w:rPr>
          <w:rFonts w:eastAsiaTheme="minorEastAsia"/>
          <w:lang w:val="en-US" w:eastAsia="zh-CN"/>
        </w:rPr>
        <w:t xml:space="preserve">For test method for AI models, </w:t>
      </w:r>
      <w:r w:rsidR="00FA676D">
        <w:rPr>
          <w:rFonts w:eastAsiaTheme="minorEastAsia"/>
          <w:lang w:val="en-US" w:eastAsia="zh-CN"/>
        </w:rPr>
        <w:t>study necessary update to existing test framework</w:t>
      </w:r>
      <w:r w:rsidR="007D7A53">
        <w:rPr>
          <w:rFonts w:eastAsiaTheme="minorEastAsia"/>
          <w:lang w:val="en-US" w:eastAsia="zh-CN"/>
        </w:rPr>
        <w:t>, with</w:t>
      </w:r>
      <w:r w:rsidR="00FA676D">
        <w:rPr>
          <w:rFonts w:eastAsiaTheme="minorEastAsia"/>
          <w:lang w:val="en-US" w:eastAsia="zh-CN"/>
        </w:rPr>
        <w:t xml:space="preserve"> </w:t>
      </w:r>
      <w:r>
        <w:rPr>
          <w:rFonts w:eastAsiaTheme="minorEastAsia"/>
          <w:lang w:val="en-US" w:eastAsia="zh-CN"/>
        </w:rPr>
        <w:t xml:space="preserve">the following </w:t>
      </w:r>
      <w:r w:rsidR="007D7A53">
        <w:rPr>
          <w:rFonts w:eastAsiaTheme="minorEastAsia"/>
          <w:lang w:val="en-US" w:eastAsia="zh-CN"/>
        </w:rPr>
        <w:t xml:space="preserve">detailed </w:t>
      </w:r>
      <w:r>
        <w:rPr>
          <w:rFonts w:eastAsiaTheme="minorEastAsia"/>
          <w:lang w:val="en-US" w:eastAsia="zh-CN"/>
        </w:rPr>
        <w:t xml:space="preserve">aspects </w:t>
      </w:r>
      <w:r w:rsidR="007D7A53">
        <w:rPr>
          <w:rFonts w:eastAsiaTheme="minorEastAsia"/>
          <w:lang w:val="en-US" w:eastAsia="zh-CN"/>
        </w:rPr>
        <w:t xml:space="preserve">to </w:t>
      </w:r>
      <w:r>
        <w:rPr>
          <w:rFonts w:eastAsiaTheme="minorEastAsia"/>
          <w:lang w:val="en-US" w:eastAsia="zh-CN"/>
        </w:rPr>
        <w:t xml:space="preserve">be further studied:  </w:t>
      </w:r>
    </w:p>
    <w:p w14:paraId="1DA85E68" w14:textId="77777777" w:rsidR="000419C6" w:rsidRDefault="00182F89">
      <w:pPr>
        <w:pStyle w:val="ListParagraph"/>
        <w:numPr>
          <w:ilvl w:val="1"/>
          <w:numId w:val="11"/>
        </w:numPr>
        <w:ind w:firstLineChars="0"/>
        <w:rPr>
          <w:lang w:val="en-US" w:eastAsia="zh-CN"/>
        </w:rPr>
      </w:pPr>
      <w:r>
        <w:rPr>
          <w:rFonts w:eastAsiaTheme="minorEastAsia"/>
          <w:lang w:val="en-US" w:eastAsia="zh-CN"/>
        </w:rPr>
        <w:t>Whether/how to decouple the signal acquisition testing (e.g., for model inputs) from model performance evaluation (e.g., for model performance) for AI use cases.</w:t>
      </w:r>
    </w:p>
    <w:p w14:paraId="5F3A734D" w14:textId="77777777" w:rsidR="000419C6" w:rsidRDefault="00182F89">
      <w:pPr>
        <w:pStyle w:val="ListParagraph"/>
        <w:numPr>
          <w:ilvl w:val="2"/>
          <w:numId w:val="11"/>
        </w:numPr>
        <w:ind w:firstLineChars="0"/>
        <w:rPr>
          <w:lang w:val="en-US" w:eastAsia="zh-CN"/>
        </w:rPr>
      </w:pPr>
      <w:r>
        <w:rPr>
          <w:rFonts w:eastAsiaTheme="minorEastAsia"/>
          <w:lang w:val="en-US" w:eastAsia="zh-CN"/>
        </w:rPr>
        <w:lastRenderedPageBreak/>
        <w:t>Signal acquisition could continue to be tested via cable or OTA methods, e.g., evaluating BM Set B measurement accuracy.</w:t>
      </w:r>
    </w:p>
    <w:p w14:paraId="606641AA" w14:textId="77777777" w:rsidR="000419C6" w:rsidRDefault="00182F89">
      <w:pPr>
        <w:pStyle w:val="ListParagraph"/>
        <w:numPr>
          <w:ilvl w:val="2"/>
          <w:numId w:val="11"/>
        </w:numPr>
        <w:ind w:firstLineChars="0"/>
        <w:rPr>
          <w:lang w:val="en-US" w:eastAsia="zh-CN"/>
        </w:rPr>
      </w:pPr>
      <w:r>
        <w:rPr>
          <w:rFonts w:eastAsiaTheme="minorEastAsia"/>
          <w:lang w:val="en-US" w:eastAsia="zh-CN"/>
        </w:rPr>
        <w:t>Model performance could be assessed using standardized datasets defined by RAN4 (RAN4 specified datasets), enabling a virtual testing environment.</w:t>
      </w:r>
    </w:p>
    <w:p w14:paraId="4DF1F7CA" w14:textId="77777777" w:rsidR="000419C6" w:rsidRDefault="00182F89">
      <w:pPr>
        <w:pStyle w:val="ListParagraph"/>
        <w:numPr>
          <w:ilvl w:val="1"/>
          <w:numId w:val="11"/>
        </w:numPr>
        <w:ind w:firstLineChars="0"/>
        <w:rPr>
          <w:lang w:val="en-US" w:eastAsia="zh-CN"/>
        </w:rPr>
      </w:pPr>
      <w:r>
        <w:rPr>
          <w:lang w:val="en-US" w:eastAsia="zh-CN"/>
        </w:rPr>
        <w:t>FFS test conditions to be closely aligned with real-world parameters to verify the performance of AI/ML based feature where the model is trained with real world data.</w:t>
      </w:r>
    </w:p>
    <w:p w14:paraId="56BBE2D6" w14:textId="77777777" w:rsidR="000419C6" w:rsidRDefault="00182F89">
      <w:pPr>
        <w:pStyle w:val="ListParagraph"/>
        <w:numPr>
          <w:ilvl w:val="1"/>
          <w:numId w:val="11"/>
        </w:numPr>
        <w:ind w:firstLineChars="0"/>
        <w:rPr>
          <w:lang w:val="en-US" w:eastAsia="zh-CN"/>
        </w:rPr>
      </w:pPr>
      <w:r>
        <w:rPr>
          <w:rFonts w:eastAsiaTheme="minorEastAsia" w:hint="eastAsia"/>
          <w:lang w:val="en-US" w:eastAsia="zh-CN"/>
        </w:rPr>
        <w:t>F</w:t>
      </w:r>
      <w:r>
        <w:rPr>
          <w:rFonts w:eastAsiaTheme="minorEastAsia"/>
          <w:lang w:val="en-US" w:eastAsia="zh-CN"/>
        </w:rPr>
        <w:t xml:space="preserve">FS the following aspects’ impact on AI/ML feature: </w:t>
      </w:r>
    </w:p>
    <w:p w14:paraId="00FA1F83" w14:textId="6DC7B569" w:rsidR="000419C6" w:rsidRPr="009E628D" w:rsidRDefault="00182F89">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ew range of frequencies from 7 – 15GHz</w:t>
      </w:r>
    </w:p>
    <w:p w14:paraId="16978A0F" w14:textId="77777777" w:rsidR="000419C6" w:rsidRDefault="000419C6">
      <w:pPr>
        <w:rPr>
          <w:lang w:val="en-US" w:eastAsia="zh-CN"/>
        </w:rPr>
      </w:pPr>
    </w:p>
    <w:p w14:paraId="4E980E08"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3A5F312B"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85A3B7E" w14:textId="77777777">
        <w:tc>
          <w:tcPr>
            <w:tcW w:w="1255" w:type="dxa"/>
            <w:shd w:val="clear" w:color="auto" w:fill="9CC2E5" w:themeFill="accent5" w:themeFillTint="99"/>
          </w:tcPr>
          <w:p w14:paraId="70EE2220" w14:textId="77777777" w:rsidR="000419C6" w:rsidRDefault="00182F89">
            <w:pPr>
              <w:spacing w:after="120"/>
              <w:rPr>
                <w:b/>
                <w:bCs/>
              </w:rPr>
            </w:pPr>
            <w:r>
              <w:rPr>
                <w:b/>
                <w:bCs/>
              </w:rPr>
              <w:t>Company</w:t>
            </w:r>
          </w:p>
        </w:tc>
        <w:tc>
          <w:tcPr>
            <w:tcW w:w="8379" w:type="dxa"/>
            <w:shd w:val="clear" w:color="auto" w:fill="9CC2E5" w:themeFill="accent5" w:themeFillTint="99"/>
          </w:tcPr>
          <w:p w14:paraId="7AA007DA" w14:textId="77777777" w:rsidR="000419C6" w:rsidRDefault="00182F89">
            <w:pPr>
              <w:spacing w:after="120"/>
              <w:rPr>
                <w:b/>
                <w:bCs/>
              </w:rPr>
            </w:pPr>
            <w:r>
              <w:rPr>
                <w:b/>
                <w:bCs/>
              </w:rPr>
              <w:t>Comments</w:t>
            </w:r>
          </w:p>
        </w:tc>
      </w:tr>
      <w:tr w:rsidR="000419C6" w14:paraId="470DB345" w14:textId="77777777">
        <w:tc>
          <w:tcPr>
            <w:tcW w:w="1255" w:type="dxa"/>
          </w:tcPr>
          <w:p w14:paraId="68A93001" w14:textId="77777777" w:rsidR="000419C6" w:rsidRDefault="000419C6">
            <w:pPr>
              <w:spacing w:after="120"/>
            </w:pPr>
          </w:p>
        </w:tc>
        <w:tc>
          <w:tcPr>
            <w:tcW w:w="8379" w:type="dxa"/>
          </w:tcPr>
          <w:p w14:paraId="3DA39165" w14:textId="77777777" w:rsidR="000419C6" w:rsidRDefault="000419C6">
            <w:pPr>
              <w:spacing w:after="120"/>
            </w:pPr>
          </w:p>
        </w:tc>
      </w:tr>
      <w:tr w:rsidR="000419C6" w14:paraId="2DBC85B1" w14:textId="77777777">
        <w:tc>
          <w:tcPr>
            <w:tcW w:w="1255" w:type="dxa"/>
          </w:tcPr>
          <w:p w14:paraId="73A34743" w14:textId="77777777" w:rsidR="000419C6" w:rsidRDefault="000419C6">
            <w:pPr>
              <w:spacing w:after="120"/>
              <w:rPr>
                <w:rFonts w:eastAsiaTheme="minorEastAsia"/>
                <w:lang w:eastAsia="zh-CN"/>
              </w:rPr>
            </w:pPr>
          </w:p>
        </w:tc>
        <w:tc>
          <w:tcPr>
            <w:tcW w:w="8379" w:type="dxa"/>
          </w:tcPr>
          <w:p w14:paraId="59F1D671" w14:textId="77777777" w:rsidR="000419C6" w:rsidRDefault="000419C6">
            <w:pPr>
              <w:spacing w:after="120"/>
              <w:rPr>
                <w:rFonts w:eastAsiaTheme="minorEastAsia"/>
                <w:lang w:eastAsia="zh-CN"/>
              </w:rPr>
            </w:pPr>
          </w:p>
        </w:tc>
      </w:tr>
      <w:tr w:rsidR="000419C6" w14:paraId="2D64FACF" w14:textId="77777777">
        <w:tc>
          <w:tcPr>
            <w:tcW w:w="1255" w:type="dxa"/>
          </w:tcPr>
          <w:p w14:paraId="3461AC92" w14:textId="77777777" w:rsidR="000419C6" w:rsidRDefault="000419C6">
            <w:pPr>
              <w:spacing w:after="120"/>
            </w:pPr>
          </w:p>
        </w:tc>
        <w:tc>
          <w:tcPr>
            <w:tcW w:w="8379" w:type="dxa"/>
          </w:tcPr>
          <w:p w14:paraId="22262BA4" w14:textId="77777777" w:rsidR="000419C6" w:rsidRDefault="000419C6">
            <w:pPr>
              <w:spacing w:after="120"/>
            </w:pPr>
          </w:p>
        </w:tc>
      </w:tr>
      <w:tr w:rsidR="000419C6" w14:paraId="63FD720A" w14:textId="77777777">
        <w:tc>
          <w:tcPr>
            <w:tcW w:w="1255" w:type="dxa"/>
          </w:tcPr>
          <w:p w14:paraId="15F6B4F0" w14:textId="77777777" w:rsidR="000419C6" w:rsidRDefault="000419C6">
            <w:pPr>
              <w:spacing w:after="120"/>
            </w:pPr>
          </w:p>
        </w:tc>
        <w:tc>
          <w:tcPr>
            <w:tcW w:w="8379" w:type="dxa"/>
          </w:tcPr>
          <w:p w14:paraId="34881795" w14:textId="77777777" w:rsidR="000419C6" w:rsidRDefault="000419C6">
            <w:pPr>
              <w:spacing w:after="120"/>
            </w:pPr>
          </w:p>
        </w:tc>
      </w:tr>
    </w:tbl>
    <w:p w14:paraId="0D0CCB58" w14:textId="77777777" w:rsidR="000419C6" w:rsidRDefault="000419C6">
      <w:pPr>
        <w:rPr>
          <w:lang w:val="sv-SE" w:eastAsia="zh-CN"/>
        </w:rPr>
      </w:pPr>
    </w:p>
    <w:p w14:paraId="3EE19D0D" w14:textId="77777777" w:rsidR="000419C6" w:rsidRDefault="000419C6">
      <w:pPr>
        <w:rPr>
          <w:lang w:val="sv-SE" w:eastAsia="zh-CN"/>
        </w:rPr>
      </w:pPr>
    </w:p>
    <w:p w14:paraId="7052CA65" w14:textId="77777777" w:rsidR="000419C6" w:rsidRDefault="00182F89">
      <w:pPr>
        <w:pStyle w:val="Heading5"/>
        <w:numPr>
          <w:ilvl w:val="0"/>
          <w:numId w:val="0"/>
        </w:numPr>
        <w:ind w:left="1152" w:hanging="1152"/>
        <w:rPr>
          <w:szCs w:val="13"/>
          <w:lang w:val="en-US"/>
        </w:rPr>
      </w:pPr>
      <w:r>
        <w:rPr>
          <w:szCs w:val="13"/>
          <w:lang w:val="en-US"/>
        </w:rPr>
        <w:t>Issue 2-6: AI/ML model complexity and UE category</w:t>
      </w:r>
    </w:p>
    <w:p w14:paraId="332B7A41"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4688CA76" w14:textId="77777777">
        <w:tc>
          <w:tcPr>
            <w:tcW w:w="1344" w:type="dxa"/>
            <w:shd w:val="clear" w:color="auto" w:fill="D9D9D9" w:themeFill="background1" w:themeFillShade="D9"/>
          </w:tcPr>
          <w:p w14:paraId="25FDE94E" w14:textId="77777777" w:rsidR="000419C6" w:rsidRDefault="00182F89">
            <w:pPr>
              <w:spacing w:after="120"/>
              <w:rPr>
                <w:b/>
                <w:bCs/>
              </w:rPr>
            </w:pPr>
            <w:r>
              <w:rPr>
                <w:b/>
                <w:bCs/>
              </w:rPr>
              <w:t>Company</w:t>
            </w:r>
          </w:p>
        </w:tc>
        <w:tc>
          <w:tcPr>
            <w:tcW w:w="1345" w:type="dxa"/>
            <w:shd w:val="clear" w:color="auto" w:fill="D9D9D9" w:themeFill="background1" w:themeFillShade="D9"/>
          </w:tcPr>
          <w:p w14:paraId="18EC1913"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48AA92C" w14:textId="77777777" w:rsidR="000419C6" w:rsidRDefault="00182F89">
            <w:pPr>
              <w:spacing w:after="120"/>
              <w:rPr>
                <w:b/>
                <w:bCs/>
              </w:rPr>
            </w:pPr>
            <w:r>
              <w:rPr>
                <w:b/>
                <w:bCs/>
              </w:rPr>
              <w:t>Proposal</w:t>
            </w:r>
          </w:p>
        </w:tc>
      </w:tr>
      <w:tr w:rsidR="000419C6" w14:paraId="0D674930" w14:textId="77777777">
        <w:tc>
          <w:tcPr>
            <w:tcW w:w="1344" w:type="dxa"/>
            <w:shd w:val="clear" w:color="auto" w:fill="FFFFFF" w:themeFill="background1"/>
          </w:tcPr>
          <w:p w14:paraId="08CBE3AB" w14:textId="77777777" w:rsidR="000419C6" w:rsidRDefault="00182F89">
            <w:pPr>
              <w:spacing w:after="120"/>
            </w:pPr>
            <w:r>
              <w:rPr>
                <w:rFonts w:hint="eastAsia"/>
              </w:rPr>
              <w:t>S</w:t>
            </w:r>
            <w:r>
              <w:t>amsung</w:t>
            </w:r>
          </w:p>
        </w:tc>
        <w:tc>
          <w:tcPr>
            <w:tcW w:w="1345" w:type="dxa"/>
            <w:shd w:val="clear" w:color="auto" w:fill="FFFFFF" w:themeFill="background1"/>
          </w:tcPr>
          <w:p w14:paraId="10E9BF96" w14:textId="77777777" w:rsidR="000419C6" w:rsidRDefault="00182F89">
            <w:pPr>
              <w:spacing w:after="120"/>
            </w:pPr>
            <w:r>
              <w:t>R4-2513049</w:t>
            </w:r>
          </w:p>
        </w:tc>
        <w:tc>
          <w:tcPr>
            <w:tcW w:w="6945" w:type="dxa"/>
            <w:shd w:val="clear" w:color="auto" w:fill="FFFFFF" w:themeFill="background1"/>
          </w:tcPr>
          <w:p w14:paraId="72679443" w14:textId="77777777" w:rsidR="000419C6" w:rsidRDefault="00182F89">
            <w:pPr>
              <w:spacing w:after="120"/>
            </w:pPr>
            <w:r>
              <w:t>Proposal 5:</w:t>
            </w:r>
            <w:r>
              <w:tab/>
              <w:t>For RAN4 specific issues in AI/ML framework, the following issue can be further studied:</w:t>
            </w:r>
          </w:p>
          <w:p w14:paraId="0AAFC614" w14:textId="77777777" w:rsidR="000419C6" w:rsidRDefault="00182F89">
            <w:pPr>
              <w:spacing w:after="120"/>
            </w:pPr>
            <w:r>
              <w:t xml:space="preserve">- The AI/ML model complexity </w:t>
            </w:r>
          </w:p>
          <w:p w14:paraId="144EAAEF" w14:textId="77777777" w:rsidR="000419C6" w:rsidRDefault="00182F89">
            <w:pPr>
              <w:spacing w:after="120"/>
            </w:pPr>
            <w:r>
              <w:t xml:space="preserve">- UE and network AI/ML capability and capability-level categorization </w:t>
            </w:r>
          </w:p>
          <w:p w14:paraId="2900591C" w14:textId="77777777" w:rsidR="000419C6" w:rsidRDefault="00182F89">
            <w:pPr>
              <w:spacing w:after="120"/>
            </w:pPr>
            <w:r>
              <w:t>- Power consumption model for AI/ML inference and other AI/ML relevant procedures.</w:t>
            </w:r>
          </w:p>
        </w:tc>
      </w:tr>
      <w:tr w:rsidR="000419C6" w14:paraId="706A1820" w14:textId="77777777">
        <w:tc>
          <w:tcPr>
            <w:tcW w:w="1344" w:type="dxa"/>
            <w:shd w:val="clear" w:color="auto" w:fill="FFFFFF" w:themeFill="background1"/>
          </w:tcPr>
          <w:p w14:paraId="4E6F6AE3" w14:textId="77777777" w:rsidR="000419C6" w:rsidRDefault="00182F89">
            <w:pPr>
              <w:spacing w:after="120"/>
            </w:pPr>
            <w:r>
              <w:rPr>
                <w:rFonts w:hint="eastAsia"/>
              </w:rPr>
              <w:t>O</w:t>
            </w:r>
            <w:r>
              <w:t>PPO</w:t>
            </w:r>
          </w:p>
        </w:tc>
        <w:tc>
          <w:tcPr>
            <w:tcW w:w="1345" w:type="dxa"/>
            <w:shd w:val="clear" w:color="auto" w:fill="FFFFFF" w:themeFill="background1"/>
          </w:tcPr>
          <w:p w14:paraId="23646600" w14:textId="77777777" w:rsidR="000419C6" w:rsidRDefault="00182F89">
            <w:pPr>
              <w:spacing w:after="120"/>
            </w:pPr>
            <w:r>
              <w:t>R4-2513318</w:t>
            </w:r>
          </w:p>
        </w:tc>
        <w:tc>
          <w:tcPr>
            <w:tcW w:w="6945" w:type="dxa"/>
            <w:shd w:val="clear" w:color="auto" w:fill="FFFFFF" w:themeFill="background1"/>
          </w:tcPr>
          <w:p w14:paraId="5DA9D82D" w14:textId="77777777" w:rsidR="000419C6" w:rsidRDefault="00182F89">
            <w:pPr>
              <w:spacing w:after="120"/>
            </w:pPr>
            <w:r>
              <w:t xml:space="preserve">Observation 3: </w:t>
            </w:r>
            <w:r>
              <w:tab/>
              <w:t>For computing resources, in current terminal devices, most computing resources are located outside the modem. Computing resources inside the modem, especially dedicated processors like GPUs or NPUs, are very limited.</w:t>
            </w:r>
          </w:p>
          <w:p w14:paraId="57D72FCE" w14:textId="77777777" w:rsidR="000419C6" w:rsidRDefault="00182F89">
            <w:pPr>
              <w:spacing w:after="120"/>
            </w:pPr>
            <w:r>
              <w:t xml:space="preserve">Observation 4: </w:t>
            </w:r>
            <w:r>
              <w:tab/>
              <w:t xml:space="preserve">For wireless AI use cases, available computing resources may fall into: </w:t>
            </w:r>
          </w:p>
          <w:p w14:paraId="7551DC88" w14:textId="77777777" w:rsidR="000419C6" w:rsidRDefault="00182F89">
            <w:pPr>
              <w:spacing w:after="120"/>
            </w:pPr>
            <w:r>
              <w:t>-</w:t>
            </w:r>
            <w:r>
              <w:tab/>
              <w:t>AI computing resource on device, but outside modem</w:t>
            </w:r>
          </w:p>
          <w:p w14:paraId="6086406B" w14:textId="77777777" w:rsidR="000419C6" w:rsidRDefault="00182F89">
            <w:pPr>
              <w:spacing w:after="120"/>
            </w:pPr>
            <w:r>
              <w:t>-</w:t>
            </w:r>
            <w:r>
              <w:tab/>
              <w:t>Non-AI computing resource on device, but outside modem</w:t>
            </w:r>
          </w:p>
          <w:p w14:paraId="1962422F" w14:textId="77777777" w:rsidR="000419C6" w:rsidRDefault="00182F89">
            <w:pPr>
              <w:spacing w:after="120"/>
            </w:pPr>
            <w:r>
              <w:t>-</w:t>
            </w:r>
            <w:r>
              <w:tab/>
              <w:t>AI computing resource inside modem</w:t>
            </w:r>
          </w:p>
          <w:p w14:paraId="6991BB78" w14:textId="77777777" w:rsidR="000419C6" w:rsidRDefault="00182F89">
            <w:pPr>
              <w:spacing w:after="120"/>
            </w:pPr>
            <w:r>
              <w:t>-</w:t>
            </w:r>
            <w:r>
              <w:tab/>
              <w:t>Non-AI computing resource inside modem</w:t>
            </w:r>
          </w:p>
          <w:p w14:paraId="16D1E5DB" w14:textId="77777777" w:rsidR="000419C6" w:rsidRDefault="00182F89">
            <w:pPr>
              <w:spacing w:after="120"/>
            </w:pPr>
            <w:r>
              <w:t xml:space="preserve">Observation 5: </w:t>
            </w:r>
            <w:r>
              <w:tab/>
              <w:t>UE with different capabilities may support different reference models. If RAN4 defines reference models without taking into account the diverse AI capabilities of UEs, it could lead to AI features being available only to high-end devices.</w:t>
            </w:r>
          </w:p>
          <w:p w14:paraId="0D6BAE52" w14:textId="77777777" w:rsidR="000419C6" w:rsidRDefault="00182F89">
            <w:pPr>
              <w:spacing w:after="120"/>
            </w:pPr>
            <w:r>
              <w:lastRenderedPageBreak/>
              <w:t xml:space="preserve">Proposal 7: </w:t>
            </w:r>
            <w:r>
              <w:tab/>
              <w:t>For 6G, RAN4 could study/identify these factors and estimate whether and how to introduce AI categories in RAN4 to serve different UE and different AI features. Following aspects could be considered first:</w:t>
            </w:r>
          </w:p>
          <w:p w14:paraId="770B3642" w14:textId="77777777" w:rsidR="000419C6" w:rsidRDefault="00182F89">
            <w:pPr>
              <w:spacing w:after="120"/>
            </w:pPr>
            <w:r>
              <w:t>-</w:t>
            </w:r>
            <w:r>
              <w:tab/>
              <w:t>Computing Resource</w:t>
            </w:r>
          </w:p>
          <w:p w14:paraId="042D8435" w14:textId="77777777" w:rsidR="000419C6" w:rsidRDefault="00182F89">
            <w:pPr>
              <w:spacing w:after="120"/>
            </w:pPr>
            <w:r>
              <w:t>-</w:t>
            </w:r>
            <w:r>
              <w:tab/>
              <w:t>Energy Consumption</w:t>
            </w:r>
          </w:p>
          <w:p w14:paraId="61358D0A" w14:textId="77777777" w:rsidR="000419C6" w:rsidRDefault="00182F89">
            <w:pPr>
              <w:spacing w:after="120"/>
            </w:pPr>
            <w:r>
              <w:t>-</w:t>
            </w:r>
            <w:r>
              <w:tab/>
              <w:t>Memory Tiers</w:t>
            </w:r>
          </w:p>
          <w:p w14:paraId="5E70A3C7" w14:textId="77777777" w:rsidR="000419C6" w:rsidRDefault="00182F89">
            <w:pPr>
              <w:spacing w:after="120"/>
            </w:pPr>
            <w:r>
              <w:t>-</w:t>
            </w:r>
            <w:r>
              <w:tab/>
              <w:t>Types of Computing Resources</w:t>
            </w:r>
          </w:p>
          <w:p w14:paraId="2247FFC2" w14:textId="77777777" w:rsidR="000419C6" w:rsidRDefault="00182F89">
            <w:pPr>
              <w:spacing w:after="120"/>
            </w:pPr>
            <w:r>
              <w:t>-</w:t>
            </w:r>
            <w:r>
              <w:tab/>
              <w:t>Location of Computing Resources</w:t>
            </w:r>
          </w:p>
          <w:p w14:paraId="3F2B6F9F" w14:textId="77777777" w:rsidR="000419C6" w:rsidRDefault="00182F89">
            <w:pPr>
              <w:spacing w:after="120"/>
            </w:pPr>
            <w:r>
              <w:t>-</w:t>
            </w:r>
            <w:r>
              <w:tab/>
              <w:t>Supported Reference Models</w:t>
            </w:r>
          </w:p>
          <w:p w14:paraId="0065FECF" w14:textId="77777777" w:rsidR="000419C6" w:rsidRDefault="00182F89">
            <w:pPr>
              <w:spacing w:after="120"/>
            </w:pPr>
            <w:r>
              <w:t xml:space="preserve">Proposal 8: </w:t>
            </w:r>
            <w:r>
              <w:tab/>
              <w:t xml:space="preserve">The feasibility of power consumption testing could be studied from 6G day1 in RAN4 AI. </w:t>
            </w:r>
          </w:p>
          <w:p w14:paraId="63ECE8B8" w14:textId="77777777" w:rsidR="000419C6" w:rsidRDefault="00182F89">
            <w:pPr>
              <w:spacing w:after="120"/>
            </w:pPr>
            <w:r>
              <w:t>-</w:t>
            </w:r>
            <w:r>
              <w:tab/>
              <w:t>Whether/how to use flops/ops to reflect the AI power consumption.</w:t>
            </w:r>
          </w:p>
          <w:p w14:paraId="12A8CA6B" w14:textId="77777777" w:rsidR="000419C6" w:rsidRDefault="00182F89">
            <w:pPr>
              <w:spacing w:after="120"/>
            </w:pPr>
            <w:r>
              <w:t>-</w:t>
            </w:r>
            <w:r>
              <w:tab/>
              <w:t>Further study other impacts that may affect the AI power consumption (if any, e.g., due to different AI computing resource/location, different deployment assumptions).</w:t>
            </w:r>
          </w:p>
        </w:tc>
      </w:tr>
    </w:tbl>
    <w:p w14:paraId="312C78BD" w14:textId="77777777" w:rsidR="000419C6" w:rsidRDefault="000419C6">
      <w:pPr>
        <w:rPr>
          <w:lang w:eastAsia="zh-CN"/>
        </w:rPr>
      </w:pPr>
    </w:p>
    <w:p w14:paraId="1220C0E8" w14:textId="77777777" w:rsidR="000419C6" w:rsidRDefault="00182F89">
      <w:pPr>
        <w:rPr>
          <w:b/>
          <w:bCs/>
          <w:lang w:eastAsia="zh-CN"/>
        </w:rPr>
      </w:pPr>
      <w:r>
        <w:rPr>
          <w:rFonts w:hint="eastAsia"/>
          <w:b/>
          <w:bCs/>
          <w:lang w:eastAsia="zh-CN"/>
        </w:rPr>
        <w:t>[</w:t>
      </w:r>
      <w:r>
        <w:rPr>
          <w:b/>
          <w:bCs/>
          <w:lang w:eastAsia="zh-CN"/>
        </w:rPr>
        <w:t>FL Recommended Discussion Point]</w:t>
      </w:r>
    </w:p>
    <w:p w14:paraId="0D953A62" w14:textId="77777777" w:rsidR="000419C6" w:rsidRDefault="00182F89">
      <w:pPr>
        <w:rPr>
          <w:lang w:val="en-US" w:eastAsia="zh-CN"/>
        </w:rPr>
      </w:pPr>
      <w:r>
        <w:rPr>
          <w:rFonts w:hint="eastAsia"/>
          <w:lang w:val="en-US" w:eastAsia="zh-CN"/>
        </w:rPr>
        <w:t>F</w:t>
      </w:r>
      <w:r>
        <w:rPr>
          <w:lang w:val="en-US" w:eastAsia="zh-CN"/>
        </w:rPr>
        <w:t xml:space="preserve">L: </w:t>
      </w:r>
      <w:r>
        <w:rPr>
          <w:rFonts w:hint="eastAsia"/>
          <w:lang w:val="en-US" w:eastAsia="zh-CN"/>
        </w:rPr>
        <w:t>In</w:t>
      </w:r>
      <w:r>
        <w:rPr>
          <w:lang w:val="en-US" w:eastAsia="zh-CN"/>
        </w:rPr>
        <w:t xml:space="preserve"> two companies’ contributions, AI/ML model complexity and relevant UE capabilities are discussed as the issues for AI/ML to be implemented. It is suggested to discuss the following bullets to be agreed as WF.</w:t>
      </w:r>
    </w:p>
    <w:p w14:paraId="30ED7AA0" w14:textId="77777777" w:rsidR="000419C6" w:rsidRDefault="000419C6">
      <w:pPr>
        <w:rPr>
          <w:b/>
          <w:bCs/>
          <w:lang w:val="en-US" w:eastAsia="zh-CN"/>
        </w:rPr>
      </w:pPr>
    </w:p>
    <w:p w14:paraId="2186085F"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For AI/ML model complexity and AI/ML relevant capability/category in 6G, RAN4 further discuss on:</w:t>
      </w:r>
    </w:p>
    <w:p w14:paraId="2DFBD97D"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The AI/ML model complexity </w:t>
      </w:r>
    </w:p>
    <w:p w14:paraId="31D353FF"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UE and network AI/ML capability and capability-level categorization, by considering: </w:t>
      </w:r>
    </w:p>
    <w:p w14:paraId="134A3156"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Computing Resource</w:t>
      </w:r>
    </w:p>
    <w:p w14:paraId="20535F99"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Energy Consumption</w:t>
      </w:r>
    </w:p>
    <w:p w14:paraId="398742A1"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Memory Tiers</w:t>
      </w:r>
    </w:p>
    <w:p w14:paraId="1513F05C"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Types of Computing Resources</w:t>
      </w:r>
    </w:p>
    <w:p w14:paraId="38F8B30B"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Location of Computing Resources</w:t>
      </w:r>
    </w:p>
    <w:p w14:paraId="37F97A9F"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Supported Reference Models</w:t>
      </w:r>
    </w:p>
    <w:p w14:paraId="78E2067E" w14:textId="77777777" w:rsidR="000419C6" w:rsidRDefault="00182F89">
      <w:pPr>
        <w:pStyle w:val="ListParagraph"/>
        <w:numPr>
          <w:ilvl w:val="1"/>
          <w:numId w:val="11"/>
        </w:numPr>
        <w:ind w:firstLineChars="0"/>
        <w:rPr>
          <w:lang w:val="en-US" w:eastAsia="zh-CN"/>
        </w:rPr>
      </w:pPr>
      <w:r>
        <w:rPr>
          <w:rFonts w:eastAsiaTheme="minorEastAsia"/>
          <w:lang w:val="en-US" w:eastAsia="zh-CN"/>
        </w:rPr>
        <w:t>Power consumption model for AI/ML:</w:t>
      </w:r>
    </w:p>
    <w:p w14:paraId="121FFCB9" w14:textId="77777777" w:rsidR="000419C6" w:rsidRDefault="00182F89">
      <w:pPr>
        <w:pStyle w:val="ListParagraph"/>
        <w:numPr>
          <w:ilvl w:val="2"/>
          <w:numId w:val="11"/>
        </w:numPr>
        <w:ind w:firstLineChars="0"/>
        <w:rPr>
          <w:lang w:val="en-US" w:eastAsia="zh-CN"/>
        </w:rPr>
      </w:pPr>
      <w:r>
        <w:rPr>
          <w:lang w:val="en-US" w:eastAsia="zh-CN"/>
        </w:rPr>
        <w:t>Whether/how to use flops/ops to reflect the AI power consumption.</w:t>
      </w:r>
    </w:p>
    <w:p w14:paraId="702EFCE0" w14:textId="77777777" w:rsidR="000419C6" w:rsidRDefault="00182F89">
      <w:pPr>
        <w:pStyle w:val="ListParagraph"/>
        <w:numPr>
          <w:ilvl w:val="2"/>
          <w:numId w:val="11"/>
        </w:numPr>
        <w:ind w:firstLineChars="0"/>
        <w:rPr>
          <w:lang w:val="en-US" w:eastAsia="zh-CN"/>
        </w:rPr>
      </w:pPr>
      <w:r>
        <w:rPr>
          <w:lang w:val="en-US" w:eastAsia="zh-CN"/>
        </w:rPr>
        <w:t>Further study other impacts that may affect the AI power consumption (if any, e.g., due to different AI computing resource/location, different deployment assumptions).</w:t>
      </w:r>
    </w:p>
    <w:p w14:paraId="55A81C01" w14:textId="77777777" w:rsidR="000419C6" w:rsidRDefault="000419C6">
      <w:pPr>
        <w:pStyle w:val="ListParagraph"/>
        <w:ind w:left="1260" w:firstLineChars="0" w:firstLine="0"/>
        <w:rPr>
          <w:rFonts w:eastAsiaTheme="minorEastAsia"/>
          <w:lang w:val="en-US" w:eastAsia="zh-CN"/>
        </w:rPr>
      </w:pPr>
    </w:p>
    <w:p w14:paraId="2D472B4E"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1E551A1E"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B2E38B8" w14:textId="77777777">
        <w:tc>
          <w:tcPr>
            <w:tcW w:w="1255" w:type="dxa"/>
            <w:shd w:val="clear" w:color="auto" w:fill="9CC2E5" w:themeFill="accent5" w:themeFillTint="99"/>
          </w:tcPr>
          <w:p w14:paraId="41D7AF04" w14:textId="77777777" w:rsidR="000419C6" w:rsidRDefault="00182F89">
            <w:pPr>
              <w:spacing w:after="120"/>
              <w:rPr>
                <w:b/>
                <w:bCs/>
              </w:rPr>
            </w:pPr>
            <w:r>
              <w:rPr>
                <w:b/>
                <w:bCs/>
              </w:rPr>
              <w:t>Company</w:t>
            </w:r>
          </w:p>
        </w:tc>
        <w:tc>
          <w:tcPr>
            <w:tcW w:w="8379" w:type="dxa"/>
            <w:shd w:val="clear" w:color="auto" w:fill="9CC2E5" w:themeFill="accent5" w:themeFillTint="99"/>
          </w:tcPr>
          <w:p w14:paraId="0A61F630" w14:textId="77777777" w:rsidR="000419C6" w:rsidRDefault="00182F89">
            <w:pPr>
              <w:spacing w:after="120"/>
              <w:rPr>
                <w:b/>
                <w:bCs/>
              </w:rPr>
            </w:pPr>
            <w:r>
              <w:rPr>
                <w:b/>
                <w:bCs/>
              </w:rPr>
              <w:t>Comments</w:t>
            </w:r>
          </w:p>
        </w:tc>
      </w:tr>
      <w:tr w:rsidR="000419C6" w14:paraId="70B47E55" w14:textId="77777777">
        <w:tc>
          <w:tcPr>
            <w:tcW w:w="1255" w:type="dxa"/>
          </w:tcPr>
          <w:p w14:paraId="6742EE44" w14:textId="77777777" w:rsidR="000419C6" w:rsidRDefault="000419C6">
            <w:pPr>
              <w:spacing w:after="120"/>
            </w:pPr>
          </w:p>
        </w:tc>
        <w:tc>
          <w:tcPr>
            <w:tcW w:w="8379" w:type="dxa"/>
          </w:tcPr>
          <w:p w14:paraId="0DBB97A0" w14:textId="77777777" w:rsidR="000419C6" w:rsidRDefault="000419C6">
            <w:pPr>
              <w:spacing w:after="120"/>
            </w:pPr>
          </w:p>
        </w:tc>
      </w:tr>
      <w:tr w:rsidR="000419C6" w14:paraId="1F862AB4" w14:textId="77777777">
        <w:tc>
          <w:tcPr>
            <w:tcW w:w="1255" w:type="dxa"/>
          </w:tcPr>
          <w:p w14:paraId="575F7F55" w14:textId="77777777" w:rsidR="000419C6" w:rsidRDefault="000419C6">
            <w:pPr>
              <w:spacing w:after="120"/>
              <w:rPr>
                <w:rFonts w:eastAsiaTheme="minorEastAsia"/>
                <w:lang w:eastAsia="zh-CN"/>
              </w:rPr>
            </w:pPr>
          </w:p>
        </w:tc>
        <w:tc>
          <w:tcPr>
            <w:tcW w:w="8379" w:type="dxa"/>
          </w:tcPr>
          <w:p w14:paraId="05A4D4D9" w14:textId="77777777" w:rsidR="000419C6" w:rsidRDefault="000419C6">
            <w:pPr>
              <w:spacing w:after="120"/>
              <w:rPr>
                <w:rFonts w:eastAsiaTheme="minorEastAsia"/>
                <w:lang w:eastAsia="zh-CN"/>
              </w:rPr>
            </w:pPr>
          </w:p>
        </w:tc>
      </w:tr>
      <w:tr w:rsidR="000419C6" w14:paraId="34F981A5" w14:textId="77777777">
        <w:tc>
          <w:tcPr>
            <w:tcW w:w="1255" w:type="dxa"/>
          </w:tcPr>
          <w:p w14:paraId="7920F2C2" w14:textId="77777777" w:rsidR="000419C6" w:rsidRDefault="000419C6">
            <w:pPr>
              <w:spacing w:after="120"/>
            </w:pPr>
          </w:p>
        </w:tc>
        <w:tc>
          <w:tcPr>
            <w:tcW w:w="8379" w:type="dxa"/>
          </w:tcPr>
          <w:p w14:paraId="000E0599" w14:textId="77777777" w:rsidR="000419C6" w:rsidRDefault="000419C6">
            <w:pPr>
              <w:spacing w:after="120"/>
            </w:pPr>
          </w:p>
        </w:tc>
      </w:tr>
      <w:tr w:rsidR="000419C6" w14:paraId="26918088" w14:textId="77777777">
        <w:tc>
          <w:tcPr>
            <w:tcW w:w="1255" w:type="dxa"/>
          </w:tcPr>
          <w:p w14:paraId="62EF6039" w14:textId="77777777" w:rsidR="000419C6" w:rsidRDefault="000419C6">
            <w:pPr>
              <w:spacing w:after="120"/>
            </w:pPr>
          </w:p>
        </w:tc>
        <w:tc>
          <w:tcPr>
            <w:tcW w:w="8379" w:type="dxa"/>
          </w:tcPr>
          <w:p w14:paraId="144B448D" w14:textId="77777777" w:rsidR="000419C6" w:rsidRDefault="000419C6">
            <w:pPr>
              <w:spacing w:after="120"/>
            </w:pPr>
          </w:p>
        </w:tc>
      </w:tr>
    </w:tbl>
    <w:p w14:paraId="36FCBACC" w14:textId="77777777" w:rsidR="000419C6" w:rsidRDefault="000419C6">
      <w:pPr>
        <w:rPr>
          <w:highlight w:val="yellow"/>
        </w:rPr>
      </w:pPr>
    </w:p>
    <w:p w14:paraId="1896F256" w14:textId="77777777" w:rsidR="000419C6" w:rsidRDefault="00182F89">
      <w:pPr>
        <w:pStyle w:val="Heading5"/>
        <w:numPr>
          <w:ilvl w:val="0"/>
          <w:numId w:val="0"/>
        </w:numPr>
        <w:ind w:left="1152" w:hanging="1152"/>
        <w:rPr>
          <w:szCs w:val="13"/>
          <w:lang w:val="en-US"/>
        </w:rPr>
      </w:pPr>
      <w:r>
        <w:rPr>
          <w:szCs w:val="13"/>
          <w:lang w:val="en-US"/>
        </w:rPr>
        <w:t>Issue 2-7: Interoperability for one-sided and two-sided model</w:t>
      </w:r>
    </w:p>
    <w:p w14:paraId="71DB98FE"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586FD467" w14:textId="77777777">
        <w:tc>
          <w:tcPr>
            <w:tcW w:w="1344" w:type="dxa"/>
            <w:shd w:val="clear" w:color="auto" w:fill="D9D9D9" w:themeFill="background1" w:themeFillShade="D9"/>
          </w:tcPr>
          <w:p w14:paraId="10893A9E" w14:textId="77777777" w:rsidR="000419C6" w:rsidRDefault="00182F89">
            <w:pPr>
              <w:spacing w:after="120"/>
              <w:rPr>
                <w:b/>
                <w:bCs/>
              </w:rPr>
            </w:pPr>
            <w:r>
              <w:rPr>
                <w:b/>
                <w:bCs/>
              </w:rPr>
              <w:t>Company</w:t>
            </w:r>
          </w:p>
        </w:tc>
        <w:tc>
          <w:tcPr>
            <w:tcW w:w="1345" w:type="dxa"/>
            <w:shd w:val="clear" w:color="auto" w:fill="D9D9D9" w:themeFill="background1" w:themeFillShade="D9"/>
          </w:tcPr>
          <w:p w14:paraId="7B9A7A10"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049C0A1" w14:textId="77777777" w:rsidR="000419C6" w:rsidRDefault="00182F89">
            <w:pPr>
              <w:spacing w:after="120"/>
              <w:rPr>
                <w:b/>
                <w:bCs/>
              </w:rPr>
            </w:pPr>
            <w:r>
              <w:rPr>
                <w:b/>
                <w:bCs/>
              </w:rPr>
              <w:t>Proposal</w:t>
            </w:r>
          </w:p>
        </w:tc>
      </w:tr>
      <w:tr w:rsidR="000419C6" w14:paraId="04E8F130" w14:textId="77777777">
        <w:tc>
          <w:tcPr>
            <w:tcW w:w="1344" w:type="dxa"/>
            <w:shd w:val="clear" w:color="auto" w:fill="FFFFFF" w:themeFill="background1"/>
          </w:tcPr>
          <w:p w14:paraId="55344D42"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5284AEA6" w14:textId="77777777" w:rsidR="000419C6" w:rsidRDefault="00182F89">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472CEFB2" w14:textId="77777777" w:rsidR="000419C6" w:rsidRDefault="00182F89">
            <w:pPr>
              <w:spacing w:after="120"/>
              <w:rPr>
                <w:rFonts w:eastAsiaTheme="minorEastAsia"/>
                <w:lang w:eastAsia="zh-CN"/>
              </w:rPr>
            </w:pPr>
            <w:r>
              <w:rPr>
                <w:rFonts w:eastAsiaTheme="minorEastAsia"/>
                <w:lang w:eastAsia="zh-CN"/>
              </w:rPr>
              <w:t>Observation 24: Type of AI/ML model to be deployed for AI/ML based feature can be up to UE implementation.</w:t>
            </w:r>
          </w:p>
          <w:p w14:paraId="21F44DE4" w14:textId="77777777" w:rsidR="000419C6" w:rsidRDefault="00182F89">
            <w:pPr>
              <w:spacing w:after="120"/>
              <w:rPr>
                <w:rFonts w:eastAsiaTheme="minorEastAsia"/>
                <w:lang w:eastAsia="zh-CN"/>
              </w:rPr>
            </w:pPr>
            <w:r>
              <w:rPr>
                <w:rFonts w:eastAsiaTheme="minorEastAsia"/>
                <w:lang w:eastAsia="zh-CN"/>
              </w:rPr>
              <w:t xml:space="preserve">Observation 25: For the same feature different </w:t>
            </w:r>
            <w:proofErr w:type="spellStart"/>
            <w:r>
              <w:rPr>
                <w:rFonts w:eastAsiaTheme="minorEastAsia"/>
                <w:lang w:eastAsia="zh-CN"/>
              </w:rPr>
              <w:t>flavors</w:t>
            </w:r>
            <w:proofErr w:type="spellEnd"/>
            <w:r>
              <w:rPr>
                <w:rFonts w:eastAsiaTheme="minorEastAsia"/>
                <w:lang w:eastAsia="zh-CN"/>
              </w:rPr>
              <w:t xml:space="preserve"> of AI/ML model may be deployed by different UE vendors.</w:t>
            </w:r>
          </w:p>
          <w:p w14:paraId="345CEF95" w14:textId="77777777" w:rsidR="000419C6" w:rsidRDefault="00182F89">
            <w:pPr>
              <w:spacing w:after="120"/>
              <w:rPr>
                <w:rFonts w:eastAsiaTheme="minorEastAsia"/>
                <w:lang w:eastAsia="zh-CN"/>
              </w:rPr>
            </w:pPr>
            <w:r>
              <w:rPr>
                <w:rFonts w:eastAsiaTheme="minorEastAsia"/>
                <w:lang w:eastAsia="zh-CN"/>
              </w:rPr>
              <w:t>Proposal 20: RAN4 to study performance monitoring aspects related to UE based AI/ML functionality and identify its potential impact on RAN4 specification.</w:t>
            </w:r>
          </w:p>
          <w:p w14:paraId="6C5FF31B" w14:textId="77777777" w:rsidR="000419C6" w:rsidRDefault="00182F89">
            <w:pPr>
              <w:spacing w:after="120"/>
              <w:rPr>
                <w:rFonts w:eastAsiaTheme="minorEastAsia"/>
                <w:lang w:eastAsia="zh-CN"/>
              </w:rPr>
            </w:pPr>
            <w:r>
              <w:rPr>
                <w:rFonts w:eastAsiaTheme="minorEastAsia"/>
                <w:lang w:eastAsia="zh-CN"/>
              </w:rPr>
              <w:t>Observation 26: In 6G, for the same functionality, network needs to support a mix of UEs that can use AI/ML model to infer measurements and those which do not support AI/ML for measurement inferencing.</w:t>
            </w:r>
          </w:p>
          <w:p w14:paraId="37FE33B1" w14:textId="77777777" w:rsidR="000419C6" w:rsidRDefault="00182F89">
            <w:pPr>
              <w:spacing w:after="120"/>
              <w:rPr>
                <w:rFonts w:eastAsiaTheme="minorEastAsia"/>
                <w:lang w:eastAsia="zh-CN"/>
              </w:rPr>
            </w:pPr>
            <w:r>
              <w:rPr>
                <w:rFonts w:eastAsiaTheme="minorEastAsia"/>
                <w:lang w:eastAsia="zh-CN"/>
              </w:rPr>
              <w:t>Observation 27: If the AI/ML model performance varies between different UEs and their models, then the network needs to know which UE it is talking to,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2E11E1E5" w14:textId="77777777" w:rsidR="000419C6" w:rsidRDefault="00182F89">
            <w:pPr>
              <w:spacing w:after="120"/>
              <w:rPr>
                <w:rFonts w:eastAsiaTheme="minorEastAsia"/>
                <w:lang w:eastAsia="zh-CN"/>
              </w:rPr>
            </w:pPr>
            <w:r>
              <w:rPr>
                <w:rFonts w:eastAsiaTheme="minorEastAsia"/>
                <w:lang w:eastAsia="zh-CN"/>
              </w:rPr>
              <w:t>Proposal 21: Interoperability for one-sided model deployment refers to ensuring consistency between the performance of AI/ML capable and non-AI/ML capable UEs for the same feature.</w:t>
            </w:r>
          </w:p>
          <w:p w14:paraId="7F13EACD" w14:textId="77777777" w:rsidR="000419C6" w:rsidRDefault="00182F89">
            <w:pPr>
              <w:spacing w:after="120"/>
              <w:rPr>
                <w:rFonts w:eastAsiaTheme="minorEastAsia"/>
                <w:lang w:eastAsia="zh-CN"/>
              </w:rPr>
            </w:pPr>
            <w:r>
              <w:rPr>
                <w:rFonts w:eastAsiaTheme="minorEastAsia"/>
                <w:lang w:eastAsia="zh-CN"/>
              </w:rPr>
              <w:t xml:space="preserve">Proposal 22: </w:t>
            </w:r>
            <w:bookmarkStart w:id="2" w:name="_Hlk210679884"/>
            <w:r>
              <w:rPr>
                <w:rFonts w:eastAsiaTheme="minorEastAsia"/>
                <w:lang w:eastAsia="zh-CN"/>
              </w:rPr>
              <w:t>RAN4 to study how to ensure consistent behaviour between UEs supporting AI/ML and UEs not supporting AI/ML for the same functionality</w:t>
            </w:r>
            <w:bookmarkEnd w:id="2"/>
            <w:r>
              <w:rPr>
                <w:rFonts w:eastAsiaTheme="minorEastAsia"/>
                <w:lang w:eastAsia="zh-CN"/>
              </w:rPr>
              <w:t>.</w:t>
            </w:r>
          </w:p>
          <w:p w14:paraId="3A23A7CB" w14:textId="77777777" w:rsidR="000419C6" w:rsidRDefault="00182F89">
            <w:pPr>
              <w:spacing w:after="120"/>
              <w:rPr>
                <w:rFonts w:eastAsiaTheme="minorEastAsia"/>
                <w:lang w:eastAsia="zh-CN"/>
              </w:rPr>
            </w:pPr>
            <w:r>
              <w:rPr>
                <w:rFonts w:eastAsiaTheme="minorEastAsia"/>
                <w:lang w:eastAsia="zh-CN"/>
              </w:rPr>
              <w:t>Observation 28: 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tc>
      </w:tr>
    </w:tbl>
    <w:p w14:paraId="77797B20" w14:textId="77777777" w:rsidR="000419C6" w:rsidRDefault="000419C6">
      <w:pPr>
        <w:rPr>
          <w:lang w:eastAsia="zh-CN"/>
        </w:rPr>
      </w:pPr>
    </w:p>
    <w:p w14:paraId="0A757FC7" w14:textId="77777777" w:rsidR="000419C6" w:rsidRDefault="00182F89">
      <w:pPr>
        <w:rPr>
          <w:b/>
          <w:bCs/>
          <w:lang w:eastAsia="zh-CN"/>
        </w:rPr>
      </w:pPr>
      <w:r>
        <w:rPr>
          <w:rFonts w:hint="eastAsia"/>
          <w:b/>
          <w:bCs/>
          <w:lang w:eastAsia="zh-CN"/>
        </w:rPr>
        <w:t>[</w:t>
      </w:r>
      <w:r>
        <w:rPr>
          <w:b/>
          <w:bCs/>
          <w:lang w:eastAsia="zh-CN"/>
        </w:rPr>
        <w:t>FL Recommended Discussion Point]</w:t>
      </w:r>
    </w:p>
    <w:p w14:paraId="58B3A03A" w14:textId="77777777" w:rsidR="000419C6" w:rsidRDefault="00182F89">
      <w:pPr>
        <w:rPr>
          <w:lang w:val="en-US" w:eastAsia="zh-CN"/>
        </w:rPr>
      </w:pPr>
      <w:r>
        <w:rPr>
          <w:rFonts w:hint="eastAsia"/>
          <w:lang w:val="en-US" w:eastAsia="zh-CN"/>
        </w:rPr>
        <w:t>F</w:t>
      </w:r>
      <w:r>
        <w:rPr>
          <w:lang w:val="en-US" w:eastAsia="zh-CN"/>
        </w:rPr>
        <w:t xml:space="preserve">L: 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 </w:t>
      </w:r>
    </w:p>
    <w:p w14:paraId="7E16ADFA" w14:textId="77777777" w:rsidR="000419C6" w:rsidRDefault="00182F89">
      <w:pPr>
        <w:pStyle w:val="ListParagraph"/>
        <w:numPr>
          <w:ilvl w:val="0"/>
          <w:numId w:val="11"/>
        </w:numPr>
        <w:ind w:firstLineChars="0"/>
        <w:rPr>
          <w:lang w:val="en-US" w:eastAsia="zh-CN"/>
        </w:rPr>
      </w:pPr>
      <w:r>
        <w:rPr>
          <w:rFonts w:eastAsiaTheme="minorEastAsia"/>
          <w:lang w:val="en-US" w:eastAsia="zh-CN"/>
        </w:rPr>
        <w:t>Interoperability for one-sided model, refers to ensuring consistency between the performance of AI/ML capable and non-AI/ML capable UEs for the same feature</w:t>
      </w:r>
    </w:p>
    <w:p w14:paraId="471D5904" w14:textId="77777777" w:rsidR="000419C6" w:rsidRDefault="00182F89">
      <w:pPr>
        <w:pStyle w:val="ListParagraph"/>
        <w:numPr>
          <w:ilvl w:val="1"/>
          <w:numId w:val="11"/>
        </w:numPr>
        <w:ind w:firstLineChars="0"/>
        <w:rPr>
          <w:lang w:val="en-US" w:eastAsia="zh-CN"/>
        </w:rPr>
      </w:pPr>
      <w:r>
        <w:rPr>
          <w:lang w:val="en-US" w:eastAsia="zh-CN"/>
        </w:rPr>
        <w:t>RAN4 to study how to ensure consistent behavior between UEs supporting AI/ML and UEs not supporting AI/ML for the same functionality.</w:t>
      </w:r>
    </w:p>
    <w:p w14:paraId="4BECB868" w14:textId="77777777" w:rsidR="000419C6" w:rsidRDefault="00182F89">
      <w:pPr>
        <w:pStyle w:val="ListParagraph"/>
        <w:numPr>
          <w:ilvl w:val="0"/>
          <w:numId w:val="11"/>
        </w:numPr>
        <w:ind w:firstLineChars="0"/>
        <w:rPr>
          <w:lang w:val="en-US" w:eastAsia="zh-CN"/>
        </w:rPr>
      </w:pPr>
      <w:r>
        <w:rPr>
          <w:lang w:val="en-US" w:eastAsia="zh-CN"/>
        </w:rPr>
        <w:t>Interoperability for two-sided model,</w:t>
      </w:r>
    </w:p>
    <w:p w14:paraId="536B5256" w14:textId="77777777" w:rsidR="000419C6" w:rsidRDefault="00182F89">
      <w:pPr>
        <w:pStyle w:val="ListParagraph"/>
        <w:numPr>
          <w:ilvl w:val="1"/>
          <w:numId w:val="11"/>
        </w:numPr>
        <w:ind w:firstLineChars="0"/>
        <w:rPr>
          <w:lang w:val="en-US" w:eastAsia="zh-CN"/>
        </w:rPr>
      </w:pPr>
      <w:r>
        <w:rPr>
          <w:rFonts w:eastAsiaTheme="minorEastAsia"/>
          <w:lang w:val="en-US" w:eastAsia="zh-CN"/>
        </w:rPr>
        <w:t>FFS the specified mechanism for CSI compression in Rel-20 5G-A WI can be followed in 6G study.</w:t>
      </w:r>
    </w:p>
    <w:p w14:paraId="57427DF0" w14:textId="77777777" w:rsidR="000419C6" w:rsidRDefault="000419C6">
      <w:pPr>
        <w:rPr>
          <w:lang w:val="en-US" w:eastAsia="zh-CN"/>
        </w:rPr>
      </w:pPr>
    </w:p>
    <w:p w14:paraId="2CE65214"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1AE7A6B4"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25B08CDD" w14:textId="77777777">
        <w:tc>
          <w:tcPr>
            <w:tcW w:w="1255" w:type="dxa"/>
            <w:shd w:val="clear" w:color="auto" w:fill="9CC2E5" w:themeFill="accent5" w:themeFillTint="99"/>
          </w:tcPr>
          <w:p w14:paraId="43F30E46" w14:textId="77777777" w:rsidR="000419C6" w:rsidRDefault="00182F89">
            <w:pPr>
              <w:spacing w:after="120"/>
              <w:rPr>
                <w:b/>
                <w:bCs/>
              </w:rPr>
            </w:pPr>
            <w:r>
              <w:rPr>
                <w:b/>
                <w:bCs/>
              </w:rPr>
              <w:lastRenderedPageBreak/>
              <w:t>Company</w:t>
            </w:r>
          </w:p>
        </w:tc>
        <w:tc>
          <w:tcPr>
            <w:tcW w:w="8379" w:type="dxa"/>
            <w:shd w:val="clear" w:color="auto" w:fill="9CC2E5" w:themeFill="accent5" w:themeFillTint="99"/>
          </w:tcPr>
          <w:p w14:paraId="5E7766D3" w14:textId="77777777" w:rsidR="000419C6" w:rsidRDefault="00182F89">
            <w:pPr>
              <w:spacing w:after="120"/>
              <w:rPr>
                <w:b/>
                <w:bCs/>
              </w:rPr>
            </w:pPr>
            <w:r>
              <w:rPr>
                <w:b/>
                <w:bCs/>
              </w:rPr>
              <w:t>Comments</w:t>
            </w:r>
          </w:p>
        </w:tc>
      </w:tr>
      <w:tr w:rsidR="000419C6" w14:paraId="55E2ED4C" w14:textId="77777777">
        <w:tc>
          <w:tcPr>
            <w:tcW w:w="1255" w:type="dxa"/>
          </w:tcPr>
          <w:p w14:paraId="0118B675" w14:textId="77777777" w:rsidR="000419C6" w:rsidRDefault="000419C6">
            <w:pPr>
              <w:spacing w:after="120"/>
            </w:pPr>
          </w:p>
        </w:tc>
        <w:tc>
          <w:tcPr>
            <w:tcW w:w="8379" w:type="dxa"/>
          </w:tcPr>
          <w:p w14:paraId="2C1C5483" w14:textId="77777777" w:rsidR="000419C6" w:rsidRDefault="000419C6">
            <w:pPr>
              <w:spacing w:after="120"/>
            </w:pPr>
          </w:p>
        </w:tc>
      </w:tr>
      <w:tr w:rsidR="000419C6" w14:paraId="0BE7661D" w14:textId="77777777">
        <w:tc>
          <w:tcPr>
            <w:tcW w:w="1255" w:type="dxa"/>
          </w:tcPr>
          <w:p w14:paraId="7DB65B6D" w14:textId="77777777" w:rsidR="000419C6" w:rsidRDefault="000419C6">
            <w:pPr>
              <w:spacing w:after="120"/>
              <w:rPr>
                <w:rFonts w:eastAsiaTheme="minorEastAsia"/>
                <w:lang w:eastAsia="zh-CN"/>
              </w:rPr>
            </w:pPr>
          </w:p>
        </w:tc>
        <w:tc>
          <w:tcPr>
            <w:tcW w:w="8379" w:type="dxa"/>
          </w:tcPr>
          <w:p w14:paraId="57DE72CF" w14:textId="77777777" w:rsidR="000419C6" w:rsidRDefault="000419C6">
            <w:pPr>
              <w:spacing w:after="120"/>
              <w:rPr>
                <w:rFonts w:eastAsiaTheme="minorEastAsia"/>
                <w:lang w:eastAsia="zh-CN"/>
              </w:rPr>
            </w:pPr>
          </w:p>
        </w:tc>
      </w:tr>
      <w:tr w:rsidR="000419C6" w14:paraId="6DA90777" w14:textId="77777777">
        <w:tc>
          <w:tcPr>
            <w:tcW w:w="1255" w:type="dxa"/>
          </w:tcPr>
          <w:p w14:paraId="47452420" w14:textId="77777777" w:rsidR="000419C6" w:rsidRDefault="000419C6">
            <w:pPr>
              <w:spacing w:after="120"/>
            </w:pPr>
          </w:p>
        </w:tc>
        <w:tc>
          <w:tcPr>
            <w:tcW w:w="8379" w:type="dxa"/>
          </w:tcPr>
          <w:p w14:paraId="4287C54E" w14:textId="77777777" w:rsidR="000419C6" w:rsidRDefault="000419C6">
            <w:pPr>
              <w:spacing w:after="120"/>
            </w:pPr>
          </w:p>
        </w:tc>
      </w:tr>
      <w:tr w:rsidR="000419C6" w14:paraId="36696606" w14:textId="77777777">
        <w:tc>
          <w:tcPr>
            <w:tcW w:w="1255" w:type="dxa"/>
          </w:tcPr>
          <w:p w14:paraId="08906109" w14:textId="77777777" w:rsidR="000419C6" w:rsidRDefault="000419C6">
            <w:pPr>
              <w:spacing w:after="120"/>
            </w:pPr>
          </w:p>
        </w:tc>
        <w:tc>
          <w:tcPr>
            <w:tcW w:w="8379" w:type="dxa"/>
          </w:tcPr>
          <w:p w14:paraId="25E7530A" w14:textId="77777777" w:rsidR="000419C6" w:rsidRDefault="000419C6">
            <w:pPr>
              <w:spacing w:after="120"/>
            </w:pPr>
          </w:p>
        </w:tc>
      </w:tr>
    </w:tbl>
    <w:p w14:paraId="047BC149" w14:textId="77777777" w:rsidR="000419C6" w:rsidRDefault="000419C6">
      <w:pPr>
        <w:rPr>
          <w:lang w:val="sv-SE" w:eastAsia="zh-CN"/>
        </w:rPr>
      </w:pPr>
    </w:p>
    <w:p w14:paraId="1AB2BD7A" w14:textId="77777777" w:rsidR="000419C6" w:rsidRDefault="00182F89">
      <w:pPr>
        <w:pStyle w:val="Heading5"/>
        <w:numPr>
          <w:ilvl w:val="0"/>
          <w:numId w:val="0"/>
        </w:numPr>
        <w:ind w:left="1152" w:hanging="1152"/>
        <w:rPr>
          <w:szCs w:val="13"/>
          <w:lang w:val="en-US"/>
        </w:rPr>
      </w:pPr>
      <w:r>
        <w:rPr>
          <w:szCs w:val="13"/>
          <w:lang w:val="en-US"/>
        </w:rPr>
        <w:t>Issue 2-8: RAN4 requirement for other WGs’ use cases</w:t>
      </w:r>
    </w:p>
    <w:p w14:paraId="561BAE63"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7C227C6B" w14:textId="77777777">
        <w:tc>
          <w:tcPr>
            <w:tcW w:w="1344" w:type="dxa"/>
            <w:shd w:val="clear" w:color="auto" w:fill="D9D9D9" w:themeFill="background1" w:themeFillShade="D9"/>
          </w:tcPr>
          <w:p w14:paraId="7EFDE739" w14:textId="77777777" w:rsidR="000419C6" w:rsidRDefault="00182F89">
            <w:pPr>
              <w:spacing w:after="120"/>
              <w:rPr>
                <w:b/>
                <w:bCs/>
              </w:rPr>
            </w:pPr>
            <w:r>
              <w:rPr>
                <w:b/>
                <w:bCs/>
              </w:rPr>
              <w:t>Company</w:t>
            </w:r>
          </w:p>
        </w:tc>
        <w:tc>
          <w:tcPr>
            <w:tcW w:w="1345" w:type="dxa"/>
            <w:shd w:val="clear" w:color="auto" w:fill="D9D9D9" w:themeFill="background1" w:themeFillShade="D9"/>
          </w:tcPr>
          <w:p w14:paraId="6D9C7F0C"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7C2ED9E" w14:textId="77777777" w:rsidR="000419C6" w:rsidRDefault="00182F89">
            <w:pPr>
              <w:spacing w:after="120"/>
              <w:rPr>
                <w:b/>
                <w:bCs/>
              </w:rPr>
            </w:pPr>
            <w:r>
              <w:rPr>
                <w:b/>
                <w:bCs/>
              </w:rPr>
              <w:t>Proposal</w:t>
            </w:r>
          </w:p>
        </w:tc>
      </w:tr>
      <w:tr w:rsidR="000419C6" w14:paraId="7858745E" w14:textId="77777777">
        <w:tc>
          <w:tcPr>
            <w:tcW w:w="1344" w:type="dxa"/>
            <w:shd w:val="clear" w:color="auto" w:fill="FFFFFF" w:themeFill="background1"/>
          </w:tcPr>
          <w:p w14:paraId="520C13A6" w14:textId="77777777" w:rsidR="000419C6" w:rsidRDefault="00182F89">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345AAE08" w14:textId="77777777" w:rsidR="000419C6" w:rsidRDefault="00182F89">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15D343DF" w14:textId="77777777" w:rsidR="000419C6" w:rsidRDefault="00182F89">
            <w:pPr>
              <w:spacing w:after="120"/>
              <w:rPr>
                <w:rFonts w:eastAsiaTheme="minorEastAsia"/>
                <w:lang w:eastAsia="zh-CN"/>
              </w:rPr>
            </w:pPr>
            <w:r>
              <w:rPr>
                <w:rFonts w:eastAsiaTheme="minorEastAsia"/>
                <w:lang w:eastAsia="zh-CN"/>
              </w:rPr>
              <w:t>Observation 34: To ensure AI/ML based feature identified by RAN1 is supported within the framework defined by RAN2, RAN4 role will be to define the RRM requirements for those use cases.</w:t>
            </w:r>
          </w:p>
          <w:p w14:paraId="64DF891E" w14:textId="77777777" w:rsidR="000419C6" w:rsidRDefault="00182F89">
            <w:pPr>
              <w:spacing w:after="120"/>
              <w:rPr>
                <w:rFonts w:eastAsiaTheme="minorEastAsia"/>
                <w:lang w:eastAsia="zh-CN"/>
              </w:rPr>
            </w:pPr>
            <w:r>
              <w:rPr>
                <w:rFonts w:eastAsiaTheme="minorEastAsia"/>
                <w:lang w:eastAsia="zh-CN"/>
              </w:rPr>
              <w:t>Observation 35: Depending on the progress made by RAN1 and RAN2, RAN4 may have to start discussions to identify the impact of AI/ML use cases driven by other working groups on RAN4 specification earlier than planned timeline which is RAN4 meetings after Q1 2026.</w:t>
            </w:r>
          </w:p>
          <w:p w14:paraId="6E9C2C32" w14:textId="77777777" w:rsidR="000419C6" w:rsidRDefault="00182F89">
            <w:pPr>
              <w:spacing w:after="120"/>
              <w:rPr>
                <w:rFonts w:eastAsiaTheme="minorEastAsia"/>
                <w:lang w:eastAsia="zh-CN"/>
              </w:rPr>
            </w:pPr>
            <w:r>
              <w:rPr>
                <w:rFonts w:eastAsiaTheme="minorEastAsia"/>
                <w:lang w:eastAsia="zh-CN"/>
              </w:rPr>
              <w:t>Observation 36: Unlike in 5G-A SI and WI, 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tc>
      </w:tr>
    </w:tbl>
    <w:p w14:paraId="7475443D" w14:textId="77777777" w:rsidR="000419C6" w:rsidRDefault="000419C6">
      <w:pPr>
        <w:rPr>
          <w:lang w:eastAsia="zh-CN"/>
        </w:rPr>
      </w:pPr>
    </w:p>
    <w:p w14:paraId="51C7CF5F" w14:textId="77777777" w:rsidR="000419C6" w:rsidRDefault="00182F89">
      <w:pPr>
        <w:rPr>
          <w:b/>
          <w:bCs/>
          <w:lang w:eastAsia="zh-CN"/>
        </w:rPr>
      </w:pPr>
      <w:r>
        <w:rPr>
          <w:rFonts w:hint="eastAsia"/>
          <w:b/>
          <w:bCs/>
          <w:lang w:eastAsia="zh-CN"/>
        </w:rPr>
        <w:t>[</w:t>
      </w:r>
      <w:r>
        <w:rPr>
          <w:b/>
          <w:bCs/>
          <w:lang w:eastAsia="zh-CN"/>
        </w:rPr>
        <w:t>FL Recommended Discussion Point]</w:t>
      </w:r>
    </w:p>
    <w:p w14:paraId="796B490C" w14:textId="77777777" w:rsidR="000419C6" w:rsidRDefault="00182F89">
      <w:pPr>
        <w:pStyle w:val="ListParagraph"/>
        <w:numPr>
          <w:ilvl w:val="0"/>
          <w:numId w:val="11"/>
        </w:numPr>
        <w:ind w:firstLineChars="0"/>
        <w:rPr>
          <w:lang w:val="en-US" w:eastAsia="zh-CN"/>
        </w:rPr>
      </w:pPr>
      <w:r>
        <w:rPr>
          <w:rFonts w:eastAsiaTheme="minorEastAsia"/>
          <w:lang w:val="en-US" w:eastAsia="zh-CN"/>
        </w:rPr>
        <w:t xml:space="preserve">For RAN1/2-driven use cases: </w:t>
      </w:r>
    </w:p>
    <w:p w14:paraId="23DE53E3" w14:textId="77777777" w:rsidR="000419C6" w:rsidRDefault="00182F89">
      <w:pPr>
        <w:pStyle w:val="ListParagraph"/>
        <w:numPr>
          <w:ilvl w:val="1"/>
          <w:numId w:val="11"/>
        </w:numPr>
        <w:ind w:firstLineChars="0"/>
        <w:rPr>
          <w:lang w:val="en-US" w:eastAsia="zh-CN"/>
        </w:rPr>
      </w:pPr>
      <w:r>
        <w:rPr>
          <w:rFonts w:eastAsiaTheme="minorEastAsia"/>
          <w:lang w:eastAsia="zh-CN"/>
        </w:rPr>
        <w:t>RAN4 role will be to define the RRM requirements for those use cases</w:t>
      </w:r>
    </w:p>
    <w:p w14:paraId="2344EF21" w14:textId="77777777" w:rsidR="000419C6" w:rsidRDefault="00182F89">
      <w:pPr>
        <w:pStyle w:val="ListParagraph"/>
        <w:numPr>
          <w:ilvl w:val="1"/>
          <w:numId w:val="11"/>
        </w:numPr>
        <w:ind w:firstLineChars="0"/>
        <w:rPr>
          <w:lang w:val="en-US" w:eastAsia="zh-CN"/>
        </w:rPr>
      </w:pPr>
      <w:r>
        <w:rPr>
          <w:lang w:val="en-US" w:eastAsia="zh-CN"/>
        </w:rPr>
        <w:t>Depending on the progress made by RAN1 and RAN2, RAN4 may have to start discussions to identify the impact of AI/ML use cases driven by other working groups on RAN4 specification earlier than planned timeline which is RAN4 meetings after Q1 2026.</w:t>
      </w:r>
    </w:p>
    <w:p w14:paraId="2696794A" w14:textId="77777777" w:rsidR="000419C6" w:rsidRDefault="00182F89">
      <w:pPr>
        <w:pStyle w:val="ListParagraph"/>
        <w:numPr>
          <w:ilvl w:val="1"/>
          <w:numId w:val="11"/>
        </w:numPr>
        <w:ind w:firstLineChars="0"/>
        <w:rPr>
          <w:lang w:val="en-US" w:eastAsia="zh-CN"/>
        </w:rPr>
      </w:pPr>
      <w:r>
        <w:rPr>
          <w:rFonts w:eastAsiaTheme="minorEastAsia"/>
          <w:lang w:eastAsia="zh-CN"/>
        </w:rPr>
        <w:t>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p w14:paraId="75B7DD7A" w14:textId="77777777" w:rsidR="000419C6" w:rsidRDefault="000419C6">
      <w:pPr>
        <w:rPr>
          <w:lang w:val="en-US" w:eastAsia="zh-CN"/>
        </w:rPr>
      </w:pPr>
    </w:p>
    <w:p w14:paraId="29B88A1B"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27970028"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61CBD90" w14:textId="77777777">
        <w:tc>
          <w:tcPr>
            <w:tcW w:w="1255" w:type="dxa"/>
            <w:shd w:val="clear" w:color="auto" w:fill="9CC2E5" w:themeFill="accent5" w:themeFillTint="99"/>
          </w:tcPr>
          <w:p w14:paraId="66EDC9E8" w14:textId="77777777" w:rsidR="000419C6" w:rsidRDefault="00182F89">
            <w:pPr>
              <w:spacing w:after="120"/>
              <w:rPr>
                <w:b/>
                <w:bCs/>
              </w:rPr>
            </w:pPr>
            <w:r>
              <w:rPr>
                <w:b/>
                <w:bCs/>
              </w:rPr>
              <w:t>Company</w:t>
            </w:r>
          </w:p>
        </w:tc>
        <w:tc>
          <w:tcPr>
            <w:tcW w:w="8379" w:type="dxa"/>
            <w:shd w:val="clear" w:color="auto" w:fill="9CC2E5" w:themeFill="accent5" w:themeFillTint="99"/>
          </w:tcPr>
          <w:p w14:paraId="4B67BF25" w14:textId="77777777" w:rsidR="000419C6" w:rsidRDefault="00182F89">
            <w:pPr>
              <w:spacing w:after="120"/>
              <w:rPr>
                <w:b/>
                <w:bCs/>
              </w:rPr>
            </w:pPr>
            <w:r>
              <w:rPr>
                <w:b/>
                <w:bCs/>
              </w:rPr>
              <w:t>Comments</w:t>
            </w:r>
          </w:p>
        </w:tc>
      </w:tr>
      <w:tr w:rsidR="000419C6" w14:paraId="6CEC9829" w14:textId="77777777">
        <w:tc>
          <w:tcPr>
            <w:tcW w:w="1255" w:type="dxa"/>
          </w:tcPr>
          <w:p w14:paraId="77A13652" w14:textId="77777777" w:rsidR="000419C6" w:rsidRDefault="000419C6">
            <w:pPr>
              <w:spacing w:after="120"/>
            </w:pPr>
          </w:p>
        </w:tc>
        <w:tc>
          <w:tcPr>
            <w:tcW w:w="8379" w:type="dxa"/>
          </w:tcPr>
          <w:p w14:paraId="7EADCF09" w14:textId="77777777" w:rsidR="000419C6" w:rsidRDefault="000419C6">
            <w:pPr>
              <w:spacing w:after="120"/>
            </w:pPr>
          </w:p>
        </w:tc>
      </w:tr>
      <w:tr w:rsidR="000419C6" w14:paraId="290FAB5C" w14:textId="77777777">
        <w:tc>
          <w:tcPr>
            <w:tcW w:w="1255" w:type="dxa"/>
          </w:tcPr>
          <w:p w14:paraId="4B963B87" w14:textId="77777777" w:rsidR="000419C6" w:rsidRDefault="000419C6">
            <w:pPr>
              <w:spacing w:after="120"/>
              <w:rPr>
                <w:rFonts w:eastAsiaTheme="minorEastAsia"/>
                <w:lang w:eastAsia="zh-CN"/>
              </w:rPr>
            </w:pPr>
          </w:p>
        </w:tc>
        <w:tc>
          <w:tcPr>
            <w:tcW w:w="8379" w:type="dxa"/>
          </w:tcPr>
          <w:p w14:paraId="5D7693C4" w14:textId="77777777" w:rsidR="000419C6" w:rsidRDefault="000419C6">
            <w:pPr>
              <w:spacing w:after="120"/>
              <w:rPr>
                <w:rFonts w:eastAsiaTheme="minorEastAsia"/>
                <w:lang w:eastAsia="zh-CN"/>
              </w:rPr>
            </w:pPr>
          </w:p>
        </w:tc>
      </w:tr>
      <w:tr w:rsidR="000419C6" w14:paraId="3798426F" w14:textId="77777777">
        <w:tc>
          <w:tcPr>
            <w:tcW w:w="1255" w:type="dxa"/>
          </w:tcPr>
          <w:p w14:paraId="592DA423" w14:textId="77777777" w:rsidR="000419C6" w:rsidRDefault="000419C6">
            <w:pPr>
              <w:spacing w:after="120"/>
            </w:pPr>
          </w:p>
        </w:tc>
        <w:tc>
          <w:tcPr>
            <w:tcW w:w="8379" w:type="dxa"/>
          </w:tcPr>
          <w:p w14:paraId="46FECA00" w14:textId="77777777" w:rsidR="000419C6" w:rsidRDefault="000419C6">
            <w:pPr>
              <w:spacing w:after="120"/>
            </w:pPr>
          </w:p>
        </w:tc>
      </w:tr>
      <w:tr w:rsidR="000419C6" w14:paraId="6356F0A4" w14:textId="77777777">
        <w:tc>
          <w:tcPr>
            <w:tcW w:w="1255" w:type="dxa"/>
          </w:tcPr>
          <w:p w14:paraId="67396D65" w14:textId="77777777" w:rsidR="000419C6" w:rsidRDefault="000419C6">
            <w:pPr>
              <w:spacing w:after="120"/>
            </w:pPr>
          </w:p>
        </w:tc>
        <w:tc>
          <w:tcPr>
            <w:tcW w:w="8379" w:type="dxa"/>
          </w:tcPr>
          <w:p w14:paraId="2126AA10" w14:textId="77777777" w:rsidR="000419C6" w:rsidRDefault="000419C6">
            <w:pPr>
              <w:spacing w:after="120"/>
            </w:pPr>
          </w:p>
        </w:tc>
      </w:tr>
    </w:tbl>
    <w:p w14:paraId="195AB2B3" w14:textId="77777777" w:rsidR="000419C6" w:rsidRDefault="000419C6">
      <w:pPr>
        <w:rPr>
          <w:lang w:val="sv-SE" w:eastAsia="zh-CN"/>
        </w:rPr>
      </w:pPr>
    </w:p>
    <w:p w14:paraId="47863ED0" w14:textId="77777777" w:rsidR="000419C6" w:rsidRDefault="000419C6">
      <w:pPr>
        <w:rPr>
          <w:lang w:val="sv-SE" w:eastAsia="zh-CN"/>
        </w:rPr>
      </w:pPr>
    </w:p>
    <w:p w14:paraId="04249DD6" w14:textId="77777777" w:rsidR="000419C6" w:rsidRDefault="000419C6">
      <w:pPr>
        <w:rPr>
          <w:lang w:val="sv-SE" w:eastAsia="zh-CN"/>
        </w:rPr>
      </w:pPr>
    </w:p>
    <w:p w14:paraId="0BC7E047" w14:textId="77777777" w:rsidR="000419C6" w:rsidRDefault="00182F89">
      <w:pPr>
        <w:pStyle w:val="Heading2"/>
        <w:numPr>
          <w:ilvl w:val="1"/>
          <w:numId w:val="12"/>
        </w:numPr>
      </w:pPr>
      <w:r>
        <w:lastRenderedPageBreak/>
        <w:t>Topic#3: RAN4-driven AI/ML use case (General Issues)</w:t>
      </w:r>
    </w:p>
    <w:p w14:paraId="0DF3CCDA" w14:textId="77777777" w:rsidR="000419C6" w:rsidRDefault="00182F89">
      <w:pPr>
        <w:pStyle w:val="Heading5"/>
        <w:numPr>
          <w:ilvl w:val="0"/>
          <w:numId w:val="0"/>
        </w:numPr>
        <w:ind w:left="1008" w:hanging="1008"/>
        <w:rPr>
          <w:szCs w:val="13"/>
          <w:lang w:val="en-US"/>
        </w:rPr>
      </w:pPr>
      <w:r>
        <w:rPr>
          <w:szCs w:val="13"/>
          <w:lang w:val="en-US"/>
        </w:rPr>
        <w:t>Issue 3-1: Principle for AI/ML use cases selection</w:t>
      </w:r>
    </w:p>
    <w:p w14:paraId="5D067E7E"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4B8490F1" w14:textId="77777777">
        <w:tc>
          <w:tcPr>
            <w:tcW w:w="1344" w:type="dxa"/>
            <w:shd w:val="clear" w:color="auto" w:fill="D9D9D9" w:themeFill="background1" w:themeFillShade="D9"/>
          </w:tcPr>
          <w:p w14:paraId="5D2F838F" w14:textId="77777777" w:rsidR="000419C6" w:rsidRDefault="00182F89">
            <w:pPr>
              <w:spacing w:after="120"/>
              <w:rPr>
                <w:b/>
                <w:bCs/>
              </w:rPr>
            </w:pPr>
            <w:r>
              <w:rPr>
                <w:b/>
                <w:bCs/>
              </w:rPr>
              <w:t>Company</w:t>
            </w:r>
          </w:p>
        </w:tc>
        <w:tc>
          <w:tcPr>
            <w:tcW w:w="1345" w:type="dxa"/>
            <w:shd w:val="clear" w:color="auto" w:fill="D9D9D9" w:themeFill="background1" w:themeFillShade="D9"/>
          </w:tcPr>
          <w:p w14:paraId="02D6F259"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B1BFB4E" w14:textId="77777777" w:rsidR="000419C6" w:rsidRDefault="00182F89">
            <w:pPr>
              <w:spacing w:after="120"/>
              <w:rPr>
                <w:b/>
                <w:bCs/>
              </w:rPr>
            </w:pPr>
            <w:r>
              <w:rPr>
                <w:b/>
                <w:bCs/>
              </w:rPr>
              <w:t>Proposal</w:t>
            </w:r>
          </w:p>
        </w:tc>
      </w:tr>
      <w:tr w:rsidR="000419C6" w14:paraId="7C3BC671" w14:textId="77777777">
        <w:tc>
          <w:tcPr>
            <w:tcW w:w="1344" w:type="dxa"/>
            <w:shd w:val="clear" w:color="auto" w:fill="FFFFFF" w:themeFill="background1"/>
          </w:tcPr>
          <w:p w14:paraId="37B94176" w14:textId="77777777" w:rsidR="000419C6" w:rsidRDefault="00182F89">
            <w:pPr>
              <w:spacing w:after="120"/>
            </w:pPr>
            <w:r>
              <w:rPr>
                <w:rFonts w:hint="eastAsia"/>
              </w:rPr>
              <w:t>S</w:t>
            </w:r>
            <w:r>
              <w:t>amsung</w:t>
            </w:r>
          </w:p>
        </w:tc>
        <w:tc>
          <w:tcPr>
            <w:tcW w:w="1345" w:type="dxa"/>
            <w:shd w:val="clear" w:color="auto" w:fill="FFFFFF" w:themeFill="background1"/>
          </w:tcPr>
          <w:p w14:paraId="59112734" w14:textId="77777777" w:rsidR="000419C6" w:rsidRDefault="00182F89">
            <w:pPr>
              <w:spacing w:after="120"/>
            </w:pPr>
            <w:r>
              <w:t>R4-2513049</w:t>
            </w:r>
          </w:p>
        </w:tc>
        <w:tc>
          <w:tcPr>
            <w:tcW w:w="6945" w:type="dxa"/>
            <w:shd w:val="clear" w:color="auto" w:fill="FFFFFF" w:themeFill="background1"/>
          </w:tcPr>
          <w:p w14:paraId="0219DFD8" w14:textId="77777777" w:rsidR="000419C6" w:rsidRDefault="00182F89">
            <w:pPr>
              <w:spacing w:after="120"/>
            </w:pPr>
            <w:r>
              <w:t>Proposal 6:</w:t>
            </w:r>
            <w:r>
              <w:tab/>
              <w:t xml:space="preserve">A use case can be selected as RAN4-driven AI/ML, if at least one of the following conditions are met: </w:t>
            </w:r>
          </w:p>
          <w:p w14:paraId="35AD0ECD" w14:textId="77777777" w:rsidR="000419C6" w:rsidRDefault="00182F89">
            <w:pPr>
              <w:spacing w:after="120"/>
            </w:pPr>
            <w:r>
              <w:t xml:space="preserve">(1) The use case is to solve key pain point which is better understood in RAN4. </w:t>
            </w:r>
          </w:p>
          <w:p w14:paraId="4B1DA431" w14:textId="77777777" w:rsidR="000419C6" w:rsidRDefault="00182F89">
            <w:pPr>
              <w:spacing w:after="120"/>
            </w:pPr>
            <w:r>
              <w:t xml:space="preserve">(2) The use case can be classified as AI-receiver with no or limited RAN1/2 impacts, and major specification impacts are related to RAN4. </w:t>
            </w:r>
          </w:p>
          <w:p w14:paraId="4B30D4DA" w14:textId="77777777" w:rsidR="000419C6" w:rsidRDefault="00182F89">
            <w:pPr>
              <w:spacing w:after="120"/>
            </w:pPr>
            <w:r>
              <w:t xml:space="preserve">Note: Collaboration/interaction between UE and NW shall be minimized in RAN4-driven use case. </w:t>
            </w:r>
          </w:p>
          <w:p w14:paraId="2B627C00" w14:textId="77777777" w:rsidR="000419C6" w:rsidRDefault="00182F89">
            <w:pPr>
              <w:spacing w:after="120"/>
            </w:pPr>
            <w:r>
              <w:t>Proposal 7:</w:t>
            </w:r>
            <w:r>
              <w:tab/>
              <w:t>Coordinated discussions with other working groups are required to avoid overlapping scope between different working groups.</w:t>
            </w:r>
          </w:p>
        </w:tc>
      </w:tr>
      <w:tr w:rsidR="000419C6" w14:paraId="30A86F74" w14:textId="77777777">
        <w:tc>
          <w:tcPr>
            <w:tcW w:w="1344" w:type="dxa"/>
            <w:shd w:val="clear" w:color="auto" w:fill="FFFFFF" w:themeFill="background1"/>
          </w:tcPr>
          <w:p w14:paraId="1C38D0F8" w14:textId="77777777" w:rsidR="000419C6" w:rsidRDefault="00182F89">
            <w:pPr>
              <w:spacing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1345" w:type="dxa"/>
            <w:shd w:val="clear" w:color="auto" w:fill="FFFFFF" w:themeFill="background1"/>
          </w:tcPr>
          <w:p w14:paraId="4AB56D92" w14:textId="77777777" w:rsidR="000419C6" w:rsidRDefault="00182F89">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2D394BB6" w14:textId="77777777" w:rsidR="000419C6" w:rsidRDefault="00182F89">
            <w:pPr>
              <w:spacing w:after="120"/>
              <w:rPr>
                <w:rFonts w:eastAsiaTheme="minorEastAsia"/>
                <w:lang w:eastAsia="zh-CN"/>
              </w:rPr>
            </w:pPr>
            <w:r>
              <w:rPr>
                <w:rFonts w:eastAsiaTheme="minorEastAsia"/>
                <w:lang w:eastAsia="zh-CN"/>
              </w:rPr>
              <w:t>Proposal 1: Prioritize use cases with system gain, e.g., the gain is straightforward or showed by evaluation results.</w:t>
            </w:r>
          </w:p>
          <w:p w14:paraId="0A1A5E83" w14:textId="77777777" w:rsidR="000419C6" w:rsidRDefault="00182F89">
            <w:pPr>
              <w:spacing w:after="120"/>
              <w:rPr>
                <w:rFonts w:eastAsiaTheme="minorEastAsia"/>
                <w:lang w:eastAsia="zh-CN"/>
              </w:rPr>
            </w:pPr>
            <w:r>
              <w:rPr>
                <w:rFonts w:eastAsiaTheme="minorEastAsia"/>
                <w:lang w:eastAsia="zh-CN"/>
              </w:rPr>
              <w:t>Proposal 2: Prioritize use cases with clear spec impact and clear differentiation to non-AI based performance.</w:t>
            </w:r>
          </w:p>
        </w:tc>
      </w:tr>
      <w:tr w:rsidR="000419C6" w14:paraId="24BED1B9" w14:textId="77777777">
        <w:tc>
          <w:tcPr>
            <w:tcW w:w="1344" w:type="dxa"/>
            <w:shd w:val="clear" w:color="auto" w:fill="FFFFFF" w:themeFill="background1"/>
          </w:tcPr>
          <w:p w14:paraId="48C880E5" w14:textId="77777777" w:rsidR="000419C6" w:rsidRDefault="00182F89">
            <w:pPr>
              <w:spacing w:after="120"/>
            </w:pPr>
            <w:r>
              <w:rPr>
                <w:rFonts w:hint="eastAsia"/>
              </w:rPr>
              <w:t>H</w:t>
            </w:r>
            <w:r>
              <w:t>uawei</w:t>
            </w:r>
          </w:p>
        </w:tc>
        <w:tc>
          <w:tcPr>
            <w:tcW w:w="1345" w:type="dxa"/>
            <w:shd w:val="clear" w:color="auto" w:fill="FFFFFF" w:themeFill="background1"/>
          </w:tcPr>
          <w:p w14:paraId="4F059D2B" w14:textId="77777777" w:rsidR="000419C6" w:rsidRDefault="00182F89">
            <w:pPr>
              <w:spacing w:after="120"/>
            </w:pPr>
            <w:r>
              <w:t>R4-2513310</w:t>
            </w:r>
          </w:p>
        </w:tc>
        <w:tc>
          <w:tcPr>
            <w:tcW w:w="6945" w:type="dxa"/>
            <w:shd w:val="clear" w:color="auto" w:fill="FFFFFF" w:themeFill="background1"/>
          </w:tcPr>
          <w:p w14:paraId="256B5B81" w14:textId="77777777" w:rsidR="000419C6" w:rsidRDefault="00182F89">
            <w:pPr>
              <w:spacing w:after="120"/>
            </w:pPr>
            <w:r>
              <w:t>Proposal 1: Principles for identifying RAN4-led AI/ML uses case are outlined below.</w:t>
            </w:r>
          </w:p>
          <w:p w14:paraId="22A23862" w14:textId="77777777" w:rsidR="000419C6" w:rsidRDefault="00182F89">
            <w:pPr>
              <w:spacing w:after="120"/>
            </w:pPr>
            <w:r>
              <w:t>-</w:t>
            </w:r>
            <w:r>
              <w:tab/>
              <w:t>Prioritize use cases focusing on common issues or pain points identified within RAN4 that could be solved by AI.</w:t>
            </w:r>
          </w:p>
          <w:p w14:paraId="4459DD3F" w14:textId="77777777" w:rsidR="000419C6" w:rsidRDefault="00182F89">
            <w:pPr>
              <w:spacing w:after="120"/>
            </w:pPr>
            <w:r>
              <w:t>-</w:t>
            </w:r>
            <w:r>
              <w:tab/>
              <w:t>Performance gains of AI-based solutions over non-AI counterparts can be verified with minimal reliance on fundamental design inputs from other 3GPP working groups.</w:t>
            </w:r>
          </w:p>
          <w:p w14:paraId="468984F7" w14:textId="77777777" w:rsidR="000419C6" w:rsidRDefault="00182F89">
            <w:pPr>
              <w:spacing w:after="120"/>
            </w:pPr>
            <w:r>
              <w:t>-</w:t>
            </w:r>
            <w:r>
              <w:tab/>
              <w:t xml:space="preserve">Strive for an appropriate trade-off between performance and complexity during use case identification.    </w:t>
            </w:r>
          </w:p>
        </w:tc>
      </w:tr>
      <w:tr w:rsidR="000419C6" w14:paraId="17F3B6FC" w14:textId="77777777">
        <w:tc>
          <w:tcPr>
            <w:tcW w:w="1344" w:type="dxa"/>
          </w:tcPr>
          <w:p w14:paraId="47805F74" w14:textId="77777777" w:rsidR="000419C6" w:rsidRDefault="00182F89">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tcPr>
          <w:p w14:paraId="22DAB64A" w14:textId="77777777" w:rsidR="000419C6" w:rsidRDefault="00182F89">
            <w:pPr>
              <w:spacing w:after="120"/>
              <w:rPr>
                <w:rFonts w:eastAsiaTheme="minorEastAsia"/>
                <w:lang w:eastAsia="zh-CN"/>
              </w:rPr>
            </w:pPr>
            <w:r>
              <w:rPr>
                <w:rFonts w:eastAsiaTheme="minorEastAsia"/>
                <w:lang w:eastAsia="zh-CN"/>
              </w:rPr>
              <w:t>R4-2513042</w:t>
            </w:r>
          </w:p>
        </w:tc>
        <w:tc>
          <w:tcPr>
            <w:tcW w:w="6945" w:type="dxa"/>
          </w:tcPr>
          <w:p w14:paraId="3B9003DC" w14:textId="77777777" w:rsidR="000419C6" w:rsidRDefault="00182F89">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1EF0D3A2" w14:textId="77777777" w:rsidR="000419C6" w:rsidRDefault="00182F89">
            <w:pPr>
              <w:spacing w:after="120"/>
              <w:rPr>
                <w:rFonts w:eastAsiaTheme="minorEastAsia"/>
                <w:lang w:eastAsia="zh-CN"/>
              </w:rPr>
            </w:pPr>
            <w:r>
              <w:rPr>
                <w:rFonts w:eastAsiaTheme="minorEastAsia"/>
                <w:lang w:eastAsia="zh-CN"/>
              </w:rPr>
              <w:t>Proposal 2: RAN4 should study the potential benefits of AI/ML across different scenarios and consider defining RAN4 requirements only if the performance benefits of AI/ML are proven and justified.</w:t>
            </w:r>
          </w:p>
        </w:tc>
      </w:tr>
      <w:tr w:rsidR="00376064" w14:paraId="09A7BC48" w14:textId="77777777" w:rsidTr="00376064">
        <w:tc>
          <w:tcPr>
            <w:tcW w:w="1344" w:type="dxa"/>
          </w:tcPr>
          <w:p w14:paraId="4DA3016F" w14:textId="77777777" w:rsidR="00376064" w:rsidRDefault="00376064" w:rsidP="00A614D8">
            <w:pPr>
              <w:spacing w:after="120"/>
            </w:pPr>
            <w:r>
              <w:rPr>
                <w:rFonts w:hint="eastAsia"/>
                <w:lang w:val="en-US" w:eastAsia="zh-CN"/>
              </w:rPr>
              <w:t xml:space="preserve">ZTE Corporation, </w:t>
            </w:r>
            <w:proofErr w:type="spellStart"/>
            <w:r>
              <w:rPr>
                <w:rFonts w:hint="eastAsia"/>
                <w:lang w:val="en-US" w:eastAsia="zh-CN"/>
              </w:rPr>
              <w:t>Sanechips</w:t>
            </w:r>
            <w:proofErr w:type="spellEnd"/>
          </w:p>
        </w:tc>
        <w:tc>
          <w:tcPr>
            <w:tcW w:w="1345" w:type="dxa"/>
          </w:tcPr>
          <w:p w14:paraId="017AD7F8" w14:textId="77777777" w:rsidR="00376064" w:rsidRDefault="00376064" w:rsidP="00A614D8">
            <w:pPr>
              <w:spacing w:after="120"/>
            </w:pPr>
            <w:r>
              <w:rPr>
                <w:rFonts w:hint="eastAsia"/>
                <w:lang w:val="en-US" w:eastAsia="zh-CN"/>
              </w:rPr>
              <w:t>R4-2513286</w:t>
            </w:r>
          </w:p>
        </w:tc>
        <w:tc>
          <w:tcPr>
            <w:tcW w:w="6945" w:type="dxa"/>
          </w:tcPr>
          <w:p w14:paraId="587267C2" w14:textId="77777777" w:rsidR="00376064" w:rsidRPr="00A614D8" w:rsidRDefault="00376064" w:rsidP="00A614D8">
            <w:pPr>
              <w:spacing w:after="120"/>
            </w:pPr>
            <w:r w:rsidRPr="00A614D8">
              <w:rPr>
                <w:rFonts w:hint="eastAsia"/>
              </w:rPr>
              <w:t>Proposal</w:t>
            </w:r>
            <w:r w:rsidRPr="00A614D8">
              <w:t xml:space="preserve"> </w:t>
            </w:r>
            <w:r w:rsidRPr="00A614D8">
              <w:rPr>
                <w:rFonts w:hint="eastAsia"/>
              </w:rPr>
              <w:t>1: The following high-level principles should be considered to raise 6GR AI/ML use cases:</w:t>
            </w:r>
          </w:p>
          <w:p w14:paraId="38035E36" w14:textId="77777777" w:rsidR="00376064" w:rsidRPr="00A614D8" w:rsidRDefault="00376064" w:rsidP="00A614D8">
            <w:pPr>
              <w:spacing w:after="120"/>
            </w:pPr>
            <w:r w:rsidRPr="00A614D8">
              <w:t>- Significant performance gains compared to non-AI-based solution</w:t>
            </w:r>
          </w:p>
          <w:p w14:paraId="74420432" w14:textId="77777777" w:rsidR="00376064" w:rsidRPr="00A614D8" w:rsidRDefault="00376064" w:rsidP="00A614D8">
            <w:pPr>
              <w:spacing w:after="120"/>
            </w:pPr>
            <w:r w:rsidRPr="00A614D8">
              <w:t>- Compelling trade-off between performance and complexity/overhead</w:t>
            </w:r>
          </w:p>
          <w:p w14:paraId="23A7F66A" w14:textId="77777777" w:rsidR="00376064" w:rsidRPr="00A614D8" w:rsidRDefault="00376064" w:rsidP="00A614D8">
            <w:pPr>
              <w:spacing w:after="120"/>
            </w:pPr>
            <w:r w:rsidRPr="00A614D8">
              <w:t>- Strong robustness to ensure the stability</w:t>
            </w:r>
          </w:p>
          <w:p w14:paraId="7DA50AE8" w14:textId="77777777" w:rsidR="00376064" w:rsidRPr="00A614D8" w:rsidRDefault="00376064" w:rsidP="00A614D8">
            <w:pPr>
              <w:spacing w:after="120"/>
            </w:pPr>
            <w:r w:rsidRPr="00A614D8">
              <w:t xml:space="preserve">- Testability to easily verify the performance gain </w:t>
            </w:r>
          </w:p>
          <w:p w14:paraId="3FA074A5" w14:textId="77777777" w:rsidR="00376064" w:rsidRDefault="00376064" w:rsidP="00A614D8">
            <w:pPr>
              <w:spacing w:after="120"/>
            </w:pPr>
            <w:r w:rsidRPr="00A614D8">
              <w:t>- Energy-efficient AI to facilitate less advanced/power consumption limited device</w:t>
            </w:r>
          </w:p>
        </w:tc>
      </w:tr>
    </w:tbl>
    <w:p w14:paraId="7BBF9FCF" w14:textId="77777777" w:rsidR="000419C6" w:rsidRPr="00376064" w:rsidRDefault="000419C6">
      <w:pPr>
        <w:rPr>
          <w:lang w:eastAsia="zh-CN"/>
        </w:rPr>
      </w:pPr>
    </w:p>
    <w:p w14:paraId="0162C63C" w14:textId="77777777" w:rsidR="000419C6" w:rsidRDefault="00182F89">
      <w:pPr>
        <w:rPr>
          <w:b/>
          <w:bCs/>
          <w:lang w:eastAsia="zh-CN"/>
        </w:rPr>
      </w:pPr>
      <w:r>
        <w:rPr>
          <w:rFonts w:hint="eastAsia"/>
          <w:b/>
          <w:bCs/>
          <w:lang w:eastAsia="zh-CN"/>
        </w:rPr>
        <w:t>[</w:t>
      </w:r>
      <w:r>
        <w:rPr>
          <w:b/>
          <w:bCs/>
          <w:lang w:eastAsia="zh-CN"/>
        </w:rPr>
        <w:t>FL Recommended Discussion Point]</w:t>
      </w:r>
    </w:p>
    <w:p w14:paraId="455B8CFD" w14:textId="77777777" w:rsidR="000419C6" w:rsidRDefault="00182F89">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643CB1A8" w14:textId="77777777" w:rsidR="000419C6" w:rsidRDefault="00182F89">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077866FB" w14:textId="77777777" w:rsidR="000419C6" w:rsidRDefault="00182F89">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311362B5" w14:textId="77777777" w:rsidR="000419C6" w:rsidRDefault="00182F89">
      <w:pPr>
        <w:pStyle w:val="ListParagraph"/>
        <w:numPr>
          <w:ilvl w:val="2"/>
          <w:numId w:val="11"/>
        </w:numPr>
        <w:ind w:firstLineChars="0"/>
        <w:rPr>
          <w:lang w:val="en-US" w:eastAsia="zh-CN"/>
        </w:rPr>
      </w:pPr>
      <w:r>
        <w:rPr>
          <w:lang w:val="en-US" w:eastAsia="zh-CN"/>
        </w:rPr>
        <w:lastRenderedPageBreak/>
        <w:t>Coordinated discussions with RAN1/2/3 are required to avoid overlapping scope.</w:t>
      </w:r>
    </w:p>
    <w:p w14:paraId="4FBE8415" w14:textId="77777777" w:rsidR="000419C6" w:rsidRDefault="00182F89">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5ADDFAA9" w14:textId="77777777" w:rsidR="000419C6" w:rsidRDefault="00182F89">
      <w:pPr>
        <w:pStyle w:val="ListParagraph"/>
        <w:numPr>
          <w:ilvl w:val="2"/>
          <w:numId w:val="11"/>
        </w:numPr>
        <w:ind w:firstLineChars="0"/>
        <w:rPr>
          <w:lang w:val="en-US" w:eastAsia="zh-CN"/>
        </w:rPr>
      </w:pPr>
      <w:r>
        <w:rPr>
          <w:lang w:val="en-US" w:eastAsia="zh-CN"/>
        </w:rPr>
        <w:t xml:space="preserve">solve key pain point which is better understood in RAN4, e.g., </w:t>
      </w:r>
    </w:p>
    <w:p w14:paraId="10E607DA" w14:textId="77777777" w:rsidR="000419C6" w:rsidRDefault="00182F89">
      <w:pPr>
        <w:pStyle w:val="ListParagraph"/>
        <w:numPr>
          <w:ilvl w:val="2"/>
          <w:numId w:val="11"/>
        </w:numPr>
        <w:ind w:firstLineChars="0"/>
        <w:rPr>
          <w:lang w:val="en-US" w:eastAsia="zh-CN"/>
        </w:rPr>
      </w:pPr>
      <w:r>
        <w:rPr>
          <w:lang w:val="en-US" w:eastAsia="zh-CN"/>
        </w:rPr>
        <w:t xml:space="preserve">have no or limited RAN1/2 impacts, and major specification impacts are related to RAN4. </w:t>
      </w:r>
    </w:p>
    <w:p w14:paraId="63C80398" w14:textId="77777777" w:rsidR="000419C6" w:rsidRDefault="00182F89">
      <w:pPr>
        <w:pStyle w:val="ListParagraph"/>
        <w:numPr>
          <w:ilvl w:val="3"/>
          <w:numId w:val="11"/>
        </w:numPr>
        <w:ind w:firstLineChars="0"/>
        <w:rPr>
          <w:lang w:val="en-US" w:eastAsia="zh-CN"/>
        </w:rPr>
      </w:pPr>
      <w:r>
        <w:rPr>
          <w:lang w:val="en-US" w:eastAsia="zh-CN"/>
        </w:rPr>
        <w:t>collaboration/interaction between UE and NW shall be minimized.</w:t>
      </w:r>
    </w:p>
    <w:p w14:paraId="0B3ED06A" w14:textId="77777777" w:rsidR="000419C6" w:rsidRDefault="00182F89">
      <w:pPr>
        <w:pStyle w:val="ListParagraph"/>
        <w:numPr>
          <w:ilvl w:val="1"/>
          <w:numId w:val="11"/>
        </w:numPr>
        <w:ind w:firstLineChars="0"/>
        <w:rPr>
          <w:lang w:val="en-US" w:eastAsia="zh-CN"/>
        </w:rPr>
      </w:pPr>
      <w:r>
        <w:rPr>
          <w:rFonts w:eastAsiaTheme="minorEastAsia"/>
          <w:lang w:val="en-US" w:eastAsia="zh-CN"/>
        </w:rPr>
        <w:t xml:space="preserve">Prioritize: </w:t>
      </w:r>
    </w:p>
    <w:p w14:paraId="03CE1F18" w14:textId="6E76AB36" w:rsidR="000419C6" w:rsidRDefault="00182F89">
      <w:pPr>
        <w:pStyle w:val="ListParagraph"/>
        <w:numPr>
          <w:ilvl w:val="2"/>
          <w:numId w:val="11"/>
        </w:numPr>
        <w:ind w:firstLineChars="0"/>
        <w:rPr>
          <w:lang w:val="en-US" w:eastAsia="zh-CN"/>
        </w:rPr>
      </w:pPr>
      <w:r>
        <w:rPr>
          <w:lang w:val="en-US" w:eastAsia="zh-CN"/>
        </w:rPr>
        <w:t>use cases with system gain over non-AI counterpart</w:t>
      </w:r>
    </w:p>
    <w:p w14:paraId="158B921F" w14:textId="343B01B9" w:rsidR="000419C6" w:rsidRDefault="00182F89">
      <w:pPr>
        <w:pStyle w:val="ListParagraph"/>
        <w:numPr>
          <w:ilvl w:val="2"/>
          <w:numId w:val="11"/>
        </w:numPr>
        <w:ind w:firstLineChars="0"/>
        <w:rPr>
          <w:lang w:val="en-US" w:eastAsia="zh-CN"/>
        </w:rPr>
      </w:pPr>
      <w:r>
        <w:rPr>
          <w:lang w:val="en-US" w:eastAsia="zh-CN"/>
        </w:rPr>
        <w:t>use cases with clear spec impact and clear differentiation to non-AI based performance.</w:t>
      </w:r>
    </w:p>
    <w:p w14:paraId="56BDE10F" w14:textId="66540EE0" w:rsidR="006C55AE" w:rsidRDefault="006C55AE">
      <w:pPr>
        <w:pStyle w:val="ListParagraph"/>
        <w:numPr>
          <w:ilvl w:val="2"/>
          <w:numId w:val="11"/>
        </w:numPr>
        <w:ind w:firstLineChars="0"/>
        <w:rPr>
          <w:lang w:val="en-US" w:eastAsia="zh-CN"/>
        </w:rPr>
      </w:pPr>
      <w:r>
        <w:rPr>
          <w:rFonts w:eastAsiaTheme="minorEastAsia"/>
          <w:lang w:val="en-US" w:eastAsia="zh-CN"/>
        </w:rPr>
        <w:t xml:space="preserve">use cases with </w:t>
      </w:r>
      <w:r w:rsidRPr="006C55AE">
        <w:rPr>
          <w:rFonts w:eastAsiaTheme="minorEastAsia"/>
          <w:lang w:val="en-US" w:eastAsia="zh-CN"/>
        </w:rPr>
        <w:t>trade-off between performance and complexity/overhead</w:t>
      </w:r>
    </w:p>
    <w:p w14:paraId="26715DCB" w14:textId="77777777" w:rsidR="000419C6" w:rsidRDefault="00182F89">
      <w:pPr>
        <w:pStyle w:val="ListParagraph"/>
        <w:numPr>
          <w:ilvl w:val="1"/>
          <w:numId w:val="11"/>
        </w:numPr>
        <w:ind w:firstLineChars="0"/>
        <w:rPr>
          <w:lang w:val="en-US" w:eastAsia="zh-CN"/>
        </w:rPr>
      </w:pPr>
      <w:r>
        <w:rPr>
          <w:lang w:val="en-US" w:eastAsia="zh-CN"/>
        </w:rPr>
        <w:t>Note: 5G use cases are not guaranteed to have requirements introduced to 6G.</w:t>
      </w:r>
    </w:p>
    <w:p w14:paraId="662806DE" w14:textId="77777777" w:rsidR="000419C6" w:rsidRDefault="000419C6">
      <w:pPr>
        <w:rPr>
          <w:lang w:val="en-US" w:eastAsia="zh-CN"/>
        </w:rPr>
      </w:pPr>
    </w:p>
    <w:p w14:paraId="289C4F7D"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0FA223EA"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39F6B282" w14:textId="77777777">
        <w:tc>
          <w:tcPr>
            <w:tcW w:w="1255" w:type="dxa"/>
            <w:shd w:val="clear" w:color="auto" w:fill="9CC2E5" w:themeFill="accent5" w:themeFillTint="99"/>
          </w:tcPr>
          <w:p w14:paraId="5A486FA5" w14:textId="77777777" w:rsidR="000419C6" w:rsidRDefault="00182F89">
            <w:pPr>
              <w:spacing w:after="120"/>
              <w:rPr>
                <w:b/>
                <w:bCs/>
              </w:rPr>
            </w:pPr>
            <w:r>
              <w:rPr>
                <w:b/>
                <w:bCs/>
              </w:rPr>
              <w:t>Company</w:t>
            </w:r>
          </w:p>
        </w:tc>
        <w:tc>
          <w:tcPr>
            <w:tcW w:w="8379" w:type="dxa"/>
            <w:shd w:val="clear" w:color="auto" w:fill="9CC2E5" w:themeFill="accent5" w:themeFillTint="99"/>
          </w:tcPr>
          <w:p w14:paraId="27EFEA27" w14:textId="77777777" w:rsidR="000419C6" w:rsidRDefault="00182F89">
            <w:pPr>
              <w:spacing w:after="120"/>
              <w:rPr>
                <w:b/>
                <w:bCs/>
              </w:rPr>
            </w:pPr>
            <w:r>
              <w:rPr>
                <w:b/>
                <w:bCs/>
              </w:rPr>
              <w:t>Comments</w:t>
            </w:r>
          </w:p>
        </w:tc>
      </w:tr>
      <w:tr w:rsidR="000419C6" w14:paraId="68500B95" w14:textId="77777777">
        <w:tc>
          <w:tcPr>
            <w:tcW w:w="1255" w:type="dxa"/>
          </w:tcPr>
          <w:p w14:paraId="482B04FC" w14:textId="77777777" w:rsidR="000419C6" w:rsidRDefault="000419C6">
            <w:pPr>
              <w:spacing w:after="120"/>
            </w:pPr>
          </w:p>
        </w:tc>
        <w:tc>
          <w:tcPr>
            <w:tcW w:w="8379" w:type="dxa"/>
          </w:tcPr>
          <w:p w14:paraId="356B16A2" w14:textId="77777777" w:rsidR="000419C6" w:rsidRDefault="000419C6">
            <w:pPr>
              <w:spacing w:after="120"/>
            </w:pPr>
          </w:p>
        </w:tc>
      </w:tr>
      <w:tr w:rsidR="000419C6" w14:paraId="4697395A" w14:textId="77777777">
        <w:tc>
          <w:tcPr>
            <w:tcW w:w="1255" w:type="dxa"/>
          </w:tcPr>
          <w:p w14:paraId="61D93EF3" w14:textId="77777777" w:rsidR="000419C6" w:rsidRDefault="000419C6">
            <w:pPr>
              <w:spacing w:after="120"/>
              <w:rPr>
                <w:rFonts w:eastAsiaTheme="minorEastAsia"/>
                <w:lang w:eastAsia="zh-CN"/>
              </w:rPr>
            </w:pPr>
          </w:p>
        </w:tc>
        <w:tc>
          <w:tcPr>
            <w:tcW w:w="8379" w:type="dxa"/>
          </w:tcPr>
          <w:p w14:paraId="6650D8BA" w14:textId="77777777" w:rsidR="000419C6" w:rsidRDefault="000419C6">
            <w:pPr>
              <w:spacing w:after="120"/>
              <w:rPr>
                <w:rFonts w:eastAsiaTheme="minorEastAsia"/>
                <w:lang w:eastAsia="zh-CN"/>
              </w:rPr>
            </w:pPr>
          </w:p>
        </w:tc>
      </w:tr>
      <w:tr w:rsidR="000419C6" w14:paraId="58DF7025" w14:textId="77777777">
        <w:tc>
          <w:tcPr>
            <w:tcW w:w="1255" w:type="dxa"/>
          </w:tcPr>
          <w:p w14:paraId="32800D1C" w14:textId="77777777" w:rsidR="000419C6" w:rsidRDefault="000419C6">
            <w:pPr>
              <w:spacing w:after="120"/>
            </w:pPr>
          </w:p>
        </w:tc>
        <w:tc>
          <w:tcPr>
            <w:tcW w:w="8379" w:type="dxa"/>
          </w:tcPr>
          <w:p w14:paraId="7583B5B9" w14:textId="77777777" w:rsidR="000419C6" w:rsidRDefault="000419C6">
            <w:pPr>
              <w:spacing w:after="120"/>
            </w:pPr>
          </w:p>
        </w:tc>
      </w:tr>
      <w:tr w:rsidR="000419C6" w14:paraId="136D8FA8" w14:textId="77777777">
        <w:tc>
          <w:tcPr>
            <w:tcW w:w="1255" w:type="dxa"/>
          </w:tcPr>
          <w:p w14:paraId="0EDE11B0" w14:textId="77777777" w:rsidR="000419C6" w:rsidRDefault="000419C6">
            <w:pPr>
              <w:spacing w:after="120"/>
            </w:pPr>
          </w:p>
        </w:tc>
        <w:tc>
          <w:tcPr>
            <w:tcW w:w="8379" w:type="dxa"/>
          </w:tcPr>
          <w:p w14:paraId="78594308" w14:textId="77777777" w:rsidR="000419C6" w:rsidRDefault="000419C6">
            <w:pPr>
              <w:spacing w:after="120"/>
            </w:pPr>
          </w:p>
        </w:tc>
      </w:tr>
    </w:tbl>
    <w:p w14:paraId="6D2CDC59" w14:textId="77777777" w:rsidR="000419C6" w:rsidRDefault="000419C6">
      <w:pPr>
        <w:rPr>
          <w:lang w:val="sv-SE" w:eastAsia="zh-CN"/>
        </w:rPr>
      </w:pPr>
    </w:p>
    <w:p w14:paraId="6D0E24A3" w14:textId="77777777" w:rsidR="000419C6" w:rsidRDefault="000419C6">
      <w:pPr>
        <w:spacing w:after="0" w:line="259" w:lineRule="auto"/>
        <w:rPr>
          <w:szCs w:val="24"/>
          <w:lang w:val="sv-SE" w:eastAsia="zh-CN"/>
        </w:rPr>
      </w:pPr>
    </w:p>
    <w:p w14:paraId="52A0670B" w14:textId="77777777" w:rsidR="000419C6" w:rsidRDefault="00182F89">
      <w:pPr>
        <w:pStyle w:val="Heading5"/>
        <w:numPr>
          <w:ilvl w:val="0"/>
          <w:numId w:val="0"/>
        </w:numPr>
        <w:ind w:left="1008" w:hanging="1008"/>
        <w:rPr>
          <w:szCs w:val="13"/>
          <w:lang w:val="en-US"/>
        </w:rPr>
      </w:pPr>
      <w:r>
        <w:rPr>
          <w:szCs w:val="13"/>
          <w:lang w:val="en-US"/>
        </w:rPr>
        <w:t>Issue 3-2: Aspects of RAN4-driven use case to be studied</w:t>
      </w:r>
    </w:p>
    <w:p w14:paraId="6E9DE523"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334A054C" w14:textId="77777777">
        <w:tc>
          <w:tcPr>
            <w:tcW w:w="1344" w:type="dxa"/>
            <w:shd w:val="clear" w:color="auto" w:fill="D9D9D9" w:themeFill="background1" w:themeFillShade="D9"/>
          </w:tcPr>
          <w:p w14:paraId="3A6C6F3E" w14:textId="77777777" w:rsidR="000419C6" w:rsidRDefault="00182F89">
            <w:pPr>
              <w:spacing w:after="120"/>
              <w:rPr>
                <w:b/>
                <w:bCs/>
              </w:rPr>
            </w:pPr>
            <w:r>
              <w:rPr>
                <w:b/>
                <w:bCs/>
              </w:rPr>
              <w:t>Company</w:t>
            </w:r>
          </w:p>
        </w:tc>
        <w:tc>
          <w:tcPr>
            <w:tcW w:w="1345" w:type="dxa"/>
            <w:shd w:val="clear" w:color="auto" w:fill="D9D9D9" w:themeFill="background1" w:themeFillShade="D9"/>
          </w:tcPr>
          <w:p w14:paraId="6CF47D5B"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A79F21C" w14:textId="77777777" w:rsidR="000419C6" w:rsidRDefault="00182F89">
            <w:pPr>
              <w:spacing w:after="120"/>
              <w:rPr>
                <w:b/>
                <w:bCs/>
              </w:rPr>
            </w:pPr>
            <w:r>
              <w:rPr>
                <w:b/>
                <w:bCs/>
              </w:rPr>
              <w:t>Proposal</w:t>
            </w:r>
          </w:p>
        </w:tc>
      </w:tr>
      <w:tr w:rsidR="000419C6" w14:paraId="1F6A5B13" w14:textId="77777777">
        <w:tc>
          <w:tcPr>
            <w:tcW w:w="1344" w:type="dxa"/>
            <w:shd w:val="clear" w:color="auto" w:fill="FFFFFF" w:themeFill="background1"/>
          </w:tcPr>
          <w:p w14:paraId="39BA0874" w14:textId="77777777" w:rsidR="000419C6" w:rsidRDefault="00182F89">
            <w:pPr>
              <w:spacing w:after="120"/>
            </w:pPr>
            <w:r>
              <w:rPr>
                <w:rFonts w:hint="eastAsia"/>
              </w:rPr>
              <w:t>S</w:t>
            </w:r>
            <w:r>
              <w:t>amsung</w:t>
            </w:r>
          </w:p>
        </w:tc>
        <w:tc>
          <w:tcPr>
            <w:tcW w:w="1345" w:type="dxa"/>
            <w:shd w:val="clear" w:color="auto" w:fill="FFFFFF" w:themeFill="background1"/>
          </w:tcPr>
          <w:p w14:paraId="30E32DCC" w14:textId="77777777" w:rsidR="000419C6" w:rsidRDefault="00182F89">
            <w:pPr>
              <w:spacing w:after="120"/>
            </w:pPr>
            <w:r>
              <w:t>R4-2513049</w:t>
            </w:r>
          </w:p>
        </w:tc>
        <w:tc>
          <w:tcPr>
            <w:tcW w:w="6945" w:type="dxa"/>
            <w:shd w:val="clear" w:color="auto" w:fill="FFFFFF" w:themeFill="background1"/>
          </w:tcPr>
          <w:p w14:paraId="1660B4EB" w14:textId="77777777" w:rsidR="000419C6" w:rsidRDefault="00182F89">
            <w:pPr>
              <w:tabs>
                <w:tab w:val="left" w:pos="705"/>
              </w:tabs>
              <w:spacing w:after="120"/>
            </w:pPr>
            <w:r>
              <w:t>Proposal 8:</w:t>
            </w:r>
            <w:r>
              <w:tab/>
              <w:t xml:space="preserve">At least the following RAN1 agreed aspects to be studied and reported for each proposed (sub-)use case should be considered for RAN4 study for AI/ML use cases identification/categorization: </w:t>
            </w:r>
          </w:p>
          <w:p w14:paraId="17094BA1" w14:textId="77777777" w:rsidR="000419C6" w:rsidRDefault="00182F89">
            <w:pPr>
              <w:tabs>
                <w:tab w:val="left" w:pos="705"/>
              </w:tabs>
              <w:spacing w:after="120"/>
            </w:pPr>
            <w:r>
              <w:rPr>
                <w:rFonts w:hint="eastAsia"/>
              </w:rPr>
              <w:t>•</w:t>
            </w:r>
            <w:r>
              <w:tab/>
              <w:t>Definition of each (sub-)use case, including at least AI/ML model input/output</w:t>
            </w:r>
          </w:p>
          <w:p w14:paraId="5AA71210" w14:textId="77777777" w:rsidR="000419C6" w:rsidRDefault="00182F89">
            <w:pPr>
              <w:tabs>
                <w:tab w:val="left" w:pos="705"/>
              </w:tabs>
              <w:spacing w:after="120"/>
            </w:pPr>
            <w:r>
              <w:rPr>
                <w:rFonts w:hint="eastAsia"/>
              </w:rPr>
              <w:t>•</w:t>
            </w:r>
            <w:r>
              <w:tab/>
              <w:t>The evaluation assumption, methodology, KPIs, benchmark, and preliminary simulation results</w:t>
            </w:r>
          </w:p>
          <w:p w14:paraId="566CE0F4" w14:textId="77777777" w:rsidR="000419C6" w:rsidRDefault="00182F89">
            <w:pPr>
              <w:tabs>
                <w:tab w:val="left" w:pos="705"/>
              </w:tabs>
              <w:spacing w:after="120"/>
            </w:pPr>
            <w:r>
              <w:rPr>
                <w:rFonts w:hint="eastAsia"/>
              </w:rPr>
              <w:t>•</w:t>
            </w:r>
            <w:r>
              <w:tab/>
              <w:t>Assumption on training types, e.g.,</w:t>
            </w:r>
          </w:p>
          <w:p w14:paraId="29FED51F" w14:textId="77777777" w:rsidR="000419C6" w:rsidRDefault="00182F89">
            <w:pPr>
              <w:tabs>
                <w:tab w:val="left" w:pos="705"/>
              </w:tabs>
              <w:spacing w:after="120"/>
            </w:pPr>
            <w:r>
              <w:t>o</w:t>
            </w:r>
            <w:r>
              <w:tab/>
              <w:t>offline training, online training/finetuning</w:t>
            </w:r>
          </w:p>
          <w:p w14:paraId="3042CFFE" w14:textId="77777777" w:rsidR="000419C6" w:rsidRDefault="00182F89">
            <w:pPr>
              <w:tabs>
                <w:tab w:val="left" w:pos="705"/>
              </w:tabs>
              <w:spacing w:after="120"/>
            </w:pPr>
            <w:r>
              <w:t>o</w:t>
            </w:r>
            <w:r>
              <w:tab/>
              <w:t>Label construction (if applicable), including whether/how to obtain label data for model training</w:t>
            </w:r>
          </w:p>
          <w:p w14:paraId="0E3212ED" w14:textId="77777777" w:rsidR="000419C6" w:rsidRDefault="00182F89">
            <w:pPr>
              <w:tabs>
                <w:tab w:val="left" w:pos="705"/>
              </w:tabs>
              <w:spacing w:after="120"/>
            </w:pPr>
            <w:r>
              <w:rPr>
                <w:rFonts w:hint="eastAsia"/>
              </w:rPr>
              <w:t>•</w:t>
            </w:r>
            <w:r>
              <w:tab/>
              <w:t>Assumption on model location for inference, e.g., UE-sided model, NW-sided model, and two-sided model</w:t>
            </w:r>
          </w:p>
          <w:p w14:paraId="320CC4CC" w14:textId="77777777" w:rsidR="000419C6" w:rsidRDefault="00182F89">
            <w:pPr>
              <w:tabs>
                <w:tab w:val="left" w:pos="705"/>
              </w:tabs>
              <w:spacing w:after="120"/>
            </w:pPr>
            <w:r>
              <w:rPr>
                <w:rFonts w:hint="eastAsia"/>
              </w:rPr>
              <w:t>•</w:t>
            </w:r>
            <w:r>
              <w:tab/>
              <w:t xml:space="preserve">Collaboration/interaction between UE and NW, e.g., </w:t>
            </w:r>
          </w:p>
          <w:p w14:paraId="2EE69084" w14:textId="77777777" w:rsidR="000419C6" w:rsidRDefault="00182F89">
            <w:pPr>
              <w:tabs>
                <w:tab w:val="left" w:pos="705"/>
              </w:tabs>
              <w:spacing w:after="120"/>
            </w:pPr>
            <w:r>
              <w:lastRenderedPageBreak/>
              <w:t>o</w:t>
            </w:r>
            <w:r>
              <w:tab/>
              <w:t>no collaboration/interaction</w:t>
            </w:r>
          </w:p>
          <w:p w14:paraId="5E42D997" w14:textId="77777777" w:rsidR="000419C6" w:rsidRDefault="00182F89">
            <w:pPr>
              <w:tabs>
                <w:tab w:val="left" w:pos="705"/>
              </w:tabs>
              <w:spacing w:after="120"/>
            </w:pPr>
            <w:r>
              <w:t>o</w:t>
            </w:r>
            <w:r>
              <w:tab/>
              <w:t>UE/Network collaboration targeting at separate or joint ML operation</w:t>
            </w:r>
          </w:p>
          <w:p w14:paraId="45A25431" w14:textId="77777777" w:rsidR="000419C6" w:rsidRDefault="00182F89">
            <w:pPr>
              <w:tabs>
                <w:tab w:val="left" w:pos="705"/>
              </w:tabs>
              <w:spacing w:after="120"/>
            </w:pPr>
            <w:r>
              <w:rPr>
                <w:rFonts w:hint="eastAsia"/>
              </w:rPr>
              <w:t>•</w:t>
            </w:r>
            <w:r>
              <w:tab/>
              <w:t>High level potential specification impact</w:t>
            </w:r>
          </w:p>
          <w:p w14:paraId="7F84A993" w14:textId="77777777" w:rsidR="000419C6" w:rsidRDefault="00182F89">
            <w:pPr>
              <w:spacing w:after="120"/>
            </w:pPr>
            <w:r>
              <w:t>Proposal 9:</w:t>
            </w:r>
            <w:r>
              <w:tab/>
              <w:t>Additionally, RAN4 study for AI/ML use case identification/categorization shall consider implementation feasibility, including computational complexity, power consumption etc.</w:t>
            </w:r>
          </w:p>
        </w:tc>
      </w:tr>
      <w:tr w:rsidR="000419C6" w14:paraId="7510CA18" w14:textId="77777777">
        <w:tc>
          <w:tcPr>
            <w:tcW w:w="1344" w:type="dxa"/>
            <w:shd w:val="clear" w:color="auto" w:fill="FFFFFF" w:themeFill="background1"/>
          </w:tcPr>
          <w:p w14:paraId="4E34A651" w14:textId="77777777" w:rsidR="000419C6" w:rsidRDefault="00182F89">
            <w:pPr>
              <w:spacing w:after="12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345" w:type="dxa"/>
            <w:shd w:val="clear" w:color="auto" w:fill="FFFFFF" w:themeFill="background1"/>
          </w:tcPr>
          <w:p w14:paraId="54DD5707" w14:textId="77777777" w:rsidR="000419C6" w:rsidRDefault="00182F89">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4A608D12" w14:textId="77777777" w:rsidR="000419C6" w:rsidRDefault="00182F89">
            <w:pPr>
              <w:spacing w:after="120"/>
              <w:rPr>
                <w:rFonts w:eastAsiaTheme="minorEastAsia"/>
                <w:lang w:eastAsia="zh-CN"/>
              </w:rPr>
            </w:pPr>
            <w:r>
              <w:rPr>
                <w:rFonts w:eastAsiaTheme="minorEastAsia"/>
                <w:lang w:eastAsia="zh-CN"/>
              </w:rPr>
              <w:t>Proposal 3: 5G use cases are not guaranteed to have requirements introduced to 6G. Still need to check the gain, feasibility, complexity/cost under 6G assumptions.</w:t>
            </w:r>
          </w:p>
        </w:tc>
      </w:tr>
      <w:tr w:rsidR="000419C6" w14:paraId="76EAE406" w14:textId="77777777">
        <w:tc>
          <w:tcPr>
            <w:tcW w:w="1344" w:type="dxa"/>
            <w:shd w:val="clear" w:color="auto" w:fill="FFFFFF" w:themeFill="background1"/>
          </w:tcPr>
          <w:p w14:paraId="202603C4" w14:textId="77777777" w:rsidR="000419C6" w:rsidRDefault="00182F89">
            <w:pPr>
              <w:spacing w:after="120"/>
            </w:pPr>
            <w:r>
              <w:rPr>
                <w:rFonts w:hint="eastAsia"/>
              </w:rPr>
              <w:t>O</w:t>
            </w:r>
            <w:r>
              <w:t>PPO</w:t>
            </w:r>
          </w:p>
        </w:tc>
        <w:tc>
          <w:tcPr>
            <w:tcW w:w="1345" w:type="dxa"/>
            <w:shd w:val="clear" w:color="auto" w:fill="FFFFFF" w:themeFill="background1"/>
          </w:tcPr>
          <w:p w14:paraId="6D6B3238" w14:textId="77777777" w:rsidR="000419C6" w:rsidRDefault="00182F89">
            <w:pPr>
              <w:spacing w:after="120"/>
            </w:pPr>
            <w:r>
              <w:t>R4-2513318</w:t>
            </w:r>
          </w:p>
        </w:tc>
        <w:tc>
          <w:tcPr>
            <w:tcW w:w="6945" w:type="dxa"/>
            <w:shd w:val="clear" w:color="auto" w:fill="FFFFFF" w:themeFill="background1"/>
          </w:tcPr>
          <w:p w14:paraId="44727B24" w14:textId="77777777" w:rsidR="000419C6" w:rsidRDefault="00182F89">
            <w:pPr>
              <w:spacing w:after="120"/>
            </w:pPr>
            <w:r>
              <w:t xml:space="preserve">Proposal 1: </w:t>
            </w:r>
            <w:r>
              <w:tab/>
              <w:t>For RAN4-driven use cases, reuse the guidance that agreed in RAN1 #122 meeting as starting point, and add “Assumption on testability”.</w:t>
            </w:r>
          </w:p>
        </w:tc>
      </w:tr>
    </w:tbl>
    <w:p w14:paraId="2C3AB31E" w14:textId="77777777" w:rsidR="000419C6" w:rsidRDefault="000419C6">
      <w:pPr>
        <w:rPr>
          <w:lang w:eastAsia="zh-CN"/>
        </w:rPr>
      </w:pPr>
    </w:p>
    <w:p w14:paraId="62F63FF7" w14:textId="77777777" w:rsidR="000419C6" w:rsidRDefault="00182F89">
      <w:pPr>
        <w:rPr>
          <w:b/>
          <w:bCs/>
          <w:lang w:eastAsia="zh-CN"/>
        </w:rPr>
      </w:pPr>
      <w:r>
        <w:rPr>
          <w:rFonts w:hint="eastAsia"/>
          <w:b/>
          <w:bCs/>
          <w:lang w:eastAsia="zh-CN"/>
        </w:rPr>
        <w:t>[</w:t>
      </w:r>
      <w:r>
        <w:rPr>
          <w:b/>
          <w:bCs/>
          <w:lang w:eastAsia="zh-CN"/>
        </w:rPr>
        <w:t>FL Recommended Discussion Point]</w:t>
      </w:r>
    </w:p>
    <w:p w14:paraId="1C00DE2B" w14:textId="77777777" w:rsidR="000419C6" w:rsidRDefault="00182F89">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6857DFA0" w14:textId="77777777" w:rsidR="000419C6" w:rsidRDefault="00182F89">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0E2AEC52" w14:textId="77777777" w:rsidR="000419C6" w:rsidRDefault="00182F89">
      <w:pPr>
        <w:pStyle w:val="ListParagraph"/>
        <w:numPr>
          <w:ilvl w:val="2"/>
          <w:numId w:val="11"/>
        </w:numPr>
        <w:ind w:firstLineChars="0"/>
        <w:rPr>
          <w:lang w:val="en-US" w:eastAsia="zh-CN"/>
        </w:rPr>
      </w:pPr>
      <w:r>
        <w:rPr>
          <w:lang w:val="en-US" w:eastAsia="zh-CN"/>
        </w:rPr>
        <w:t>Definition of each (sub-)use case, including at least AI model input/output</w:t>
      </w:r>
    </w:p>
    <w:p w14:paraId="1FB8CE8C" w14:textId="77777777" w:rsidR="000419C6" w:rsidRDefault="00182F89">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0FD892A6" w14:textId="77777777" w:rsidR="000419C6" w:rsidRDefault="00182F89">
      <w:pPr>
        <w:pStyle w:val="ListParagraph"/>
        <w:numPr>
          <w:ilvl w:val="2"/>
          <w:numId w:val="11"/>
        </w:numPr>
        <w:ind w:firstLineChars="0"/>
        <w:rPr>
          <w:lang w:val="en-US" w:eastAsia="zh-CN"/>
        </w:rPr>
      </w:pPr>
      <w:r>
        <w:rPr>
          <w:lang w:val="en-US" w:eastAsia="zh-CN"/>
        </w:rPr>
        <w:t>Assumption on training types, e.g.,</w:t>
      </w:r>
    </w:p>
    <w:p w14:paraId="027EB038" w14:textId="77777777" w:rsidR="000419C6" w:rsidRDefault="00182F89">
      <w:pPr>
        <w:pStyle w:val="ListParagraph"/>
        <w:numPr>
          <w:ilvl w:val="3"/>
          <w:numId w:val="11"/>
        </w:numPr>
        <w:ind w:firstLineChars="0"/>
        <w:rPr>
          <w:lang w:val="en-US" w:eastAsia="zh-CN"/>
        </w:rPr>
      </w:pPr>
      <w:r>
        <w:rPr>
          <w:lang w:val="en-US" w:eastAsia="zh-CN"/>
        </w:rPr>
        <w:t>offline training, online training, finetuning</w:t>
      </w:r>
    </w:p>
    <w:p w14:paraId="513AF383" w14:textId="77777777" w:rsidR="000419C6" w:rsidRDefault="00182F89">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5D9CD802" w14:textId="77777777" w:rsidR="000419C6" w:rsidRDefault="00182F89">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6517B963" w14:textId="77777777" w:rsidR="000419C6" w:rsidRDefault="00182F89">
      <w:pPr>
        <w:pStyle w:val="ListParagraph"/>
        <w:numPr>
          <w:ilvl w:val="2"/>
          <w:numId w:val="11"/>
        </w:numPr>
        <w:ind w:firstLineChars="0"/>
        <w:rPr>
          <w:lang w:val="en-US" w:eastAsia="zh-CN"/>
        </w:rPr>
      </w:pPr>
      <w:r>
        <w:rPr>
          <w:lang w:val="en-US" w:eastAsia="zh-CN"/>
        </w:rPr>
        <w:t xml:space="preserve">Collaboration/interaction between UE and NW, e.g., </w:t>
      </w:r>
    </w:p>
    <w:p w14:paraId="5A30040C" w14:textId="77777777" w:rsidR="000419C6" w:rsidRDefault="00182F89">
      <w:pPr>
        <w:pStyle w:val="ListParagraph"/>
        <w:numPr>
          <w:ilvl w:val="3"/>
          <w:numId w:val="11"/>
        </w:numPr>
        <w:ind w:firstLineChars="0"/>
        <w:rPr>
          <w:lang w:val="en-US" w:eastAsia="zh-CN"/>
        </w:rPr>
      </w:pPr>
      <w:r>
        <w:rPr>
          <w:lang w:val="en-US" w:eastAsia="zh-CN"/>
        </w:rPr>
        <w:t>no collaboration/interaction</w:t>
      </w:r>
    </w:p>
    <w:p w14:paraId="7F182E93" w14:textId="77777777" w:rsidR="000419C6" w:rsidRDefault="00182F89">
      <w:pPr>
        <w:pStyle w:val="ListParagraph"/>
        <w:numPr>
          <w:ilvl w:val="3"/>
          <w:numId w:val="11"/>
        </w:numPr>
        <w:ind w:firstLineChars="0"/>
        <w:rPr>
          <w:lang w:val="en-US" w:eastAsia="zh-CN"/>
        </w:rPr>
      </w:pPr>
      <w:r>
        <w:rPr>
          <w:lang w:val="en-US" w:eastAsia="zh-CN"/>
        </w:rPr>
        <w:t>UE/Network collaboration targeting at separate or joint ML operation</w:t>
      </w:r>
    </w:p>
    <w:p w14:paraId="5DBFC505" w14:textId="77777777" w:rsidR="000419C6" w:rsidRDefault="00182F89">
      <w:pPr>
        <w:pStyle w:val="ListParagraph"/>
        <w:numPr>
          <w:ilvl w:val="2"/>
          <w:numId w:val="11"/>
        </w:numPr>
        <w:ind w:firstLineChars="0"/>
        <w:rPr>
          <w:lang w:val="en-US" w:eastAsia="zh-CN"/>
        </w:rPr>
      </w:pPr>
      <w:r>
        <w:rPr>
          <w:lang w:val="en-US" w:eastAsia="zh-CN"/>
        </w:rPr>
        <w:t xml:space="preserve">High level potential specification impact </w:t>
      </w:r>
    </w:p>
    <w:p w14:paraId="20F64854" w14:textId="77777777" w:rsidR="000419C6" w:rsidRDefault="00182F89">
      <w:pPr>
        <w:pStyle w:val="ListParagraph"/>
        <w:numPr>
          <w:ilvl w:val="1"/>
          <w:numId w:val="11"/>
        </w:numPr>
        <w:ind w:firstLineChars="0"/>
        <w:rPr>
          <w:lang w:val="en-US" w:eastAsia="zh-CN"/>
        </w:rPr>
      </w:pPr>
      <w:r>
        <w:rPr>
          <w:rFonts w:eastAsiaTheme="minorEastAsia" w:hint="eastAsia"/>
          <w:lang w:val="en-US" w:eastAsia="zh-CN"/>
        </w:rPr>
        <w:t>A</w:t>
      </w:r>
      <w:r>
        <w:rPr>
          <w:rFonts w:eastAsiaTheme="minorEastAsia"/>
          <w:lang w:val="en-US" w:eastAsia="zh-CN"/>
        </w:rPr>
        <w:t xml:space="preserve">dditionally, the following RAN4 aspect(s) are encouraged to study and report: </w:t>
      </w:r>
    </w:p>
    <w:p w14:paraId="23418D7E" w14:textId="77777777" w:rsidR="000419C6" w:rsidRDefault="00182F89">
      <w:pPr>
        <w:pStyle w:val="ListParagraph"/>
        <w:numPr>
          <w:ilvl w:val="2"/>
          <w:numId w:val="11"/>
        </w:numPr>
        <w:ind w:firstLineChars="0"/>
        <w:rPr>
          <w:lang w:val="en-US" w:eastAsia="zh-CN"/>
        </w:rPr>
      </w:pPr>
      <w:r>
        <w:rPr>
          <w:lang w:val="en-US" w:eastAsia="zh-CN"/>
        </w:rPr>
        <w:t>Feasibility, complexity/cost under 6G assumptions</w:t>
      </w:r>
    </w:p>
    <w:p w14:paraId="24DDDF7C" w14:textId="77777777" w:rsidR="000419C6" w:rsidRDefault="00182F89">
      <w:pPr>
        <w:pStyle w:val="ListParagraph"/>
        <w:numPr>
          <w:ilvl w:val="2"/>
          <w:numId w:val="11"/>
        </w:numPr>
        <w:ind w:firstLineChars="0"/>
        <w:rPr>
          <w:lang w:val="en-US" w:eastAsia="zh-CN"/>
        </w:rPr>
      </w:pPr>
      <w:r>
        <w:rPr>
          <w:rFonts w:eastAsiaTheme="minorEastAsia" w:hint="eastAsia"/>
          <w:lang w:val="en-US" w:eastAsia="zh-CN"/>
        </w:rPr>
        <w:t>A</w:t>
      </w:r>
      <w:r>
        <w:rPr>
          <w:rFonts w:eastAsiaTheme="minorEastAsia"/>
          <w:lang w:val="en-US" w:eastAsia="zh-CN"/>
        </w:rPr>
        <w:t>ssumption on testability</w:t>
      </w:r>
    </w:p>
    <w:p w14:paraId="6ED3612D" w14:textId="77777777" w:rsidR="000419C6" w:rsidRDefault="000419C6">
      <w:pPr>
        <w:rPr>
          <w:lang w:val="en-US" w:eastAsia="zh-CN"/>
        </w:rPr>
      </w:pPr>
    </w:p>
    <w:p w14:paraId="3E43DFFA"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4CF45190"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3C412039" w14:textId="77777777">
        <w:tc>
          <w:tcPr>
            <w:tcW w:w="1255" w:type="dxa"/>
            <w:shd w:val="clear" w:color="auto" w:fill="9CC2E5" w:themeFill="accent5" w:themeFillTint="99"/>
          </w:tcPr>
          <w:p w14:paraId="53E9CFB0" w14:textId="77777777" w:rsidR="000419C6" w:rsidRDefault="00182F89">
            <w:pPr>
              <w:spacing w:after="120"/>
              <w:rPr>
                <w:b/>
                <w:bCs/>
              </w:rPr>
            </w:pPr>
            <w:r>
              <w:rPr>
                <w:b/>
                <w:bCs/>
              </w:rPr>
              <w:t>Company</w:t>
            </w:r>
          </w:p>
        </w:tc>
        <w:tc>
          <w:tcPr>
            <w:tcW w:w="8379" w:type="dxa"/>
            <w:shd w:val="clear" w:color="auto" w:fill="9CC2E5" w:themeFill="accent5" w:themeFillTint="99"/>
          </w:tcPr>
          <w:p w14:paraId="4BD16CA0" w14:textId="77777777" w:rsidR="000419C6" w:rsidRDefault="00182F89">
            <w:pPr>
              <w:spacing w:after="120"/>
              <w:rPr>
                <w:b/>
                <w:bCs/>
              </w:rPr>
            </w:pPr>
            <w:r>
              <w:rPr>
                <w:b/>
                <w:bCs/>
              </w:rPr>
              <w:t>Comments</w:t>
            </w:r>
          </w:p>
        </w:tc>
      </w:tr>
      <w:tr w:rsidR="000419C6" w14:paraId="60307F6C" w14:textId="77777777">
        <w:tc>
          <w:tcPr>
            <w:tcW w:w="1255" w:type="dxa"/>
          </w:tcPr>
          <w:p w14:paraId="297E0C57" w14:textId="77777777" w:rsidR="000419C6" w:rsidRDefault="000419C6">
            <w:pPr>
              <w:spacing w:after="120"/>
            </w:pPr>
          </w:p>
        </w:tc>
        <w:tc>
          <w:tcPr>
            <w:tcW w:w="8379" w:type="dxa"/>
          </w:tcPr>
          <w:p w14:paraId="63AC3314" w14:textId="77777777" w:rsidR="000419C6" w:rsidRDefault="000419C6">
            <w:pPr>
              <w:spacing w:after="120"/>
            </w:pPr>
          </w:p>
        </w:tc>
      </w:tr>
      <w:tr w:rsidR="000419C6" w14:paraId="5F1028E2" w14:textId="77777777">
        <w:tc>
          <w:tcPr>
            <w:tcW w:w="1255" w:type="dxa"/>
          </w:tcPr>
          <w:p w14:paraId="3F95476C" w14:textId="77777777" w:rsidR="000419C6" w:rsidRDefault="000419C6">
            <w:pPr>
              <w:spacing w:after="120"/>
              <w:rPr>
                <w:rFonts w:eastAsiaTheme="minorEastAsia"/>
                <w:lang w:eastAsia="zh-CN"/>
              </w:rPr>
            </w:pPr>
          </w:p>
        </w:tc>
        <w:tc>
          <w:tcPr>
            <w:tcW w:w="8379" w:type="dxa"/>
          </w:tcPr>
          <w:p w14:paraId="5CE1D75E" w14:textId="77777777" w:rsidR="000419C6" w:rsidRDefault="000419C6">
            <w:pPr>
              <w:spacing w:after="120"/>
              <w:rPr>
                <w:rFonts w:eastAsiaTheme="minorEastAsia"/>
                <w:lang w:eastAsia="zh-CN"/>
              </w:rPr>
            </w:pPr>
          </w:p>
        </w:tc>
      </w:tr>
      <w:tr w:rsidR="000419C6" w14:paraId="488B1B72" w14:textId="77777777">
        <w:tc>
          <w:tcPr>
            <w:tcW w:w="1255" w:type="dxa"/>
          </w:tcPr>
          <w:p w14:paraId="09FD49FC" w14:textId="77777777" w:rsidR="000419C6" w:rsidRDefault="000419C6">
            <w:pPr>
              <w:spacing w:after="120"/>
            </w:pPr>
          </w:p>
        </w:tc>
        <w:tc>
          <w:tcPr>
            <w:tcW w:w="8379" w:type="dxa"/>
          </w:tcPr>
          <w:p w14:paraId="550C00E4" w14:textId="77777777" w:rsidR="000419C6" w:rsidRDefault="000419C6">
            <w:pPr>
              <w:spacing w:after="120"/>
            </w:pPr>
          </w:p>
        </w:tc>
      </w:tr>
      <w:tr w:rsidR="000419C6" w14:paraId="241A2895" w14:textId="77777777">
        <w:tc>
          <w:tcPr>
            <w:tcW w:w="1255" w:type="dxa"/>
          </w:tcPr>
          <w:p w14:paraId="1BA8BE7B" w14:textId="77777777" w:rsidR="000419C6" w:rsidRDefault="000419C6">
            <w:pPr>
              <w:spacing w:after="120"/>
            </w:pPr>
          </w:p>
        </w:tc>
        <w:tc>
          <w:tcPr>
            <w:tcW w:w="8379" w:type="dxa"/>
          </w:tcPr>
          <w:p w14:paraId="33A034E6" w14:textId="77777777" w:rsidR="000419C6" w:rsidRDefault="000419C6">
            <w:pPr>
              <w:spacing w:after="120"/>
            </w:pPr>
          </w:p>
        </w:tc>
      </w:tr>
    </w:tbl>
    <w:p w14:paraId="1A93AB7B" w14:textId="77777777" w:rsidR="000419C6" w:rsidRDefault="000419C6">
      <w:pPr>
        <w:rPr>
          <w:lang w:val="sv-SE" w:eastAsia="zh-CN"/>
        </w:rPr>
      </w:pPr>
    </w:p>
    <w:p w14:paraId="2E264EDF" w14:textId="77777777" w:rsidR="000419C6" w:rsidRDefault="000419C6">
      <w:pPr>
        <w:spacing w:after="120" w:line="259" w:lineRule="auto"/>
        <w:rPr>
          <w:szCs w:val="24"/>
          <w:lang w:val="en-US" w:eastAsia="zh-CN"/>
        </w:rPr>
      </w:pPr>
    </w:p>
    <w:p w14:paraId="0EAC9BE7" w14:textId="77777777" w:rsidR="000419C6" w:rsidRDefault="000419C6">
      <w:pPr>
        <w:spacing w:after="120" w:line="259" w:lineRule="auto"/>
        <w:rPr>
          <w:szCs w:val="24"/>
          <w:lang w:val="en-US" w:eastAsia="zh-CN"/>
        </w:rPr>
      </w:pPr>
    </w:p>
    <w:p w14:paraId="0EE5AD0F" w14:textId="77777777" w:rsidR="000419C6" w:rsidRDefault="00182F89">
      <w:pPr>
        <w:pStyle w:val="Heading2"/>
        <w:numPr>
          <w:ilvl w:val="1"/>
          <w:numId w:val="12"/>
        </w:numPr>
      </w:pPr>
      <w:r>
        <w:t>Topic#4: AI/ML use case for RF issues (Per-use case discussion)</w:t>
      </w:r>
    </w:p>
    <w:p w14:paraId="1C2CDE82" w14:textId="0349794E" w:rsidR="000419C6" w:rsidRDefault="00182F89">
      <w:pPr>
        <w:pStyle w:val="Heading3"/>
        <w:rPr>
          <w:lang w:val="en-US"/>
        </w:rPr>
      </w:pPr>
      <w:r>
        <w:rPr>
          <w:lang w:val="en-US"/>
        </w:rPr>
        <w:t>Use Case#1: AI-nonlinearity compensation</w:t>
      </w:r>
    </w:p>
    <w:p w14:paraId="0060F4B3" w14:textId="77777777" w:rsidR="000419C6" w:rsidRDefault="00182F89">
      <w:pPr>
        <w:pStyle w:val="Heading5"/>
        <w:numPr>
          <w:ilvl w:val="0"/>
          <w:numId w:val="0"/>
        </w:numPr>
        <w:ind w:left="1008" w:hanging="1008"/>
        <w:rPr>
          <w:lang w:val="en-US"/>
        </w:rPr>
      </w:pPr>
      <w:r>
        <w:rPr>
          <w:lang w:val="en-US"/>
        </w:rPr>
        <w:t>Issue 4-1a: Use case definition and supporting level from companies</w:t>
      </w:r>
    </w:p>
    <w:p w14:paraId="229837D8" w14:textId="77777777" w:rsidR="000419C6" w:rsidRDefault="00182F89">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0419C6" w14:paraId="10EE13B5" w14:textId="77777777">
        <w:tc>
          <w:tcPr>
            <w:tcW w:w="1323" w:type="pct"/>
            <w:shd w:val="clear" w:color="auto" w:fill="D9D9D9" w:themeFill="background1" w:themeFillShade="D9"/>
          </w:tcPr>
          <w:p w14:paraId="44A31184" w14:textId="77777777" w:rsidR="000419C6" w:rsidRDefault="00182F89">
            <w:r>
              <w:t>Sub-use case</w:t>
            </w:r>
          </w:p>
        </w:tc>
        <w:tc>
          <w:tcPr>
            <w:tcW w:w="1030" w:type="pct"/>
            <w:shd w:val="clear" w:color="auto" w:fill="D9D9D9" w:themeFill="background1" w:themeFillShade="D9"/>
          </w:tcPr>
          <w:p w14:paraId="3EE3D815" w14:textId="77777777" w:rsidR="000419C6" w:rsidRDefault="00182F89">
            <w:r>
              <w:t>Model location and training</w:t>
            </w:r>
          </w:p>
        </w:tc>
        <w:tc>
          <w:tcPr>
            <w:tcW w:w="2647" w:type="pct"/>
            <w:shd w:val="clear" w:color="auto" w:fill="D9D9D9" w:themeFill="background1" w:themeFillShade="D9"/>
          </w:tcPr>
          <w:p w14:paraId="45E58362" w14:textId="77777777" w:rsidR="000419C6" w:rsidRDefault="00182F89">
            <w:r>
              <w:t>Views</w:t>
            </w:r>
          </w:p>
        </w:tc>
      </w:tr>
      <w:tr w:rsidR="000419C6" w14:paraId="68523AC5" w14:textId="77777777">
        <w:tc>
          <w:tcPr>
            <w:tcW w:w="1323" w:type="pct"/>
          </w:tcPr>
          <w:p w14:paraId="1876B6B6" w14:textId="77777777" w:rsidR="000419C6" w:rsidRDefault="00182F89">
            <w:pPr>
              <w:rPr>
                <w:rFonts w:eastAsiaTheme="minorEastAsia"/>
                <w:lang w:eastAsia="zh-CN"/>
              </w:rPr>
            </w:pPr>
            <w:r>
              <w:t xml:space="preserve">NW-sided </w:t>
            </w:r>
            <w:proofErr w:type="spellStart"/>
            <w:r>
              <w:t>DPoD</w:t>
            </w:r>
            <w:proofErr w:type="spellEnd"/>
            <w:r>
              <w:t xml:space="preserve"> (Digital Post-Distortion) and receiver</w:t>
            </w:r>
          </w:p>
        </w:tc>
        <w:tc>
          <w:tcPr>
            <w:tcW w:w="1030" w:type="pct"/>
          </w:tcPr>
          <w:p w14:paraId="1D4C2130" w14:textId="77777777" w:rsidR="000419C6" w:rsidRDefault="00182F89">
            <w:r>
              <w:t>NW-sided model (online training, or offline training to be updated in a certain time period)</w:t>
            </w:r>
          </w:p>
        </w:tc>
        <w:tc>
          <w:tcPr>
            <w:tcW w:w="2647" w:type="pct"/>
          </w:tcPr>
          <w:p w14:paraId="0CA1E357" w14:textId="77777777" w:rsidR="000419C6" w:rsidRDefault="00182F89">
            <w:r>
              <w:rPr>
                <w:rFonts w:hint="eastAsia"/>
              </w:rPr>
              <w:t>C</w:t>
            </w:r>
            <w:r>
              <w:t>ompanies show interests, with numerical results</w:t>
            </w:r>
          </w:p>
          <w:p w14:paraId="399B3D39" w14:textId="4466C360" w:rsidR="000419C6" w:rsidRPr="00256318" w:rsidRDefault="00182F89">
            <w:pPr>
              <w:rPr>
                <w:rFonts w:eastAsiaTheme="minorEastAsia"/>
                <w:lang w:eastAsia="zh-CN"/>
              </w:rPr>
            </w:pPr>
            <w:r>
              <w:t>(3) Samsung, Ericsson, vivo</w:t>
            </w:r>
            <w:r w:rsidR="00256318">
              <w:rPr>
                <w:rFonts w:eastAsiaTheme="minorEastAsia" w:hint="eastAsia"/>
                <w:lang w:eastAsia="zh-CN"/>
              </w:rPr>
              <w:t>,</w:t>
            </w:r>
            <w:r w:rsidR="00256318">
              <w:rPr>
                <w:rFonts w:eastAsiaTheme="minorEastAsia"/>
                <w:lang w:eastAsia="zh-CN"/>
              </w:rPr>
              <w:t xml:space="preserve"> </w:t>
            </w:r>
            <w:r w:rsidR="00256318">
              <w:t>OPPO</w:t>
            </w:r>
          </w:p>
          <w:p w14:paraId="13888B87" w14:textId="77777777" w:rsidR="000419C6" w:rsidRDefault="000419C6"/>
          <w:p w14:paraId="785D6905" w14:textId="77777777" w:rsidR="000419C6" w:rsidRDefault="00182F89">
            <w:r>
              <w:rPr>
                <w:rFonts w:hint="eastAsia"/>
              </w:rPr>
              <w:t>C</w:t>
            </w:r>
            <w:r>
              <w:t>ompanies show interests, without numerical results</w:t>
            </w:r>
          </w:p>
          <w:p w14:paraId="3292E0C0" w14:textId="28D9569B" w:rsidR="000419C6" w:rsidRDefault="00182F89">
            <w:r>
              <w:t>(5) MediaTek, CMCC, CATT, ZTE</w:t>
            </w:r>
          </w:p>
          <w:p w14:paraId="47C4EA02" w14:textId="77777777" w:rsidR="000419C6" w:rsidRDefault="000419C6"/>
        </w:tc>
      </w:tr>
      <w:tr w:rsidR="000419C6" w14:paraId="78440A40" w14:textId="77777777">
        <w:tc>
          <w:tcPr>
            <w:tcW w:w="1323" w:type="pct"/>
          </w:tcPr>
          <w:p w14:paraId="35A594EC" w14:textId="77777777" w:rsidR="000419C6" w:rsidRDefault="00182F89">
            <w:r>
              <w:t>UE-sided DPD (Digital Pre-Distortion)</w:t>
            </w:r>
          </w:p>
        </w:tc>
        <w:tc>
          <w:tcPr>
            <w:tcW w:w="1030" w:type="pct"/>
          </w:tcPr>
          <w:p w14:paraId="2C4EF727" w14:textId="77777777" w:rsidR="000419C6" w:rsidRDefault="00182F89">
            <w:r>
              <w:t>UE-sided model</w:t>
            </w:r>
          </w:p>
          <w:p w14:paraId="6C6C6FB4" w14:textId="77777777" w:rsidR="000419C6" w:rsidRDefault="000419C6"/>
        </w:tc>
        <w:tc>
          <w:tcPr>
            <w:tcW w:w="2647" w:type="pct"/>
          </w:tcPr>
          <w:p w14:paraId="170632BF" w14:textId="77777777" w:rsidR="000419C6" w:rsidRDefault="00182F89">
            <w:r>
              <w:rPr>
                <w:rFonts w:hint="eastAsia"/>
              </w:rPr>
              <w:t>C</w:t>
            </w:r>
            <w:r>
              <w:t>ompanies show interests, with numerical results</w:t>
            </w:r>
          </w:p>
          <w:p w14:paraId="63D581A8" w14:textId="4FD089C7" w:rsidR="000419C6" w:rsidRDefault="00182F89">
            <w:r>
              <w:t>(1) vivo</w:t>
            </w:r>
            <w:r w:rsidR="00256318">
              <w:t>, OPPO</w:t>
            </w:r>
          </w:p>
          <w:p w14:paraId="10DBF3AF" w14:textId="77777777" w:rsidR="000419C6" w:rsidRDefault="000419C6"/>
          <w:p w14:paraId="61203865" w14:textId="77777777" w:rsidR="000419C6" w:rsidRDefault="00182F89">
            <w:r>
              <w:rPr>
                <w:rFonts w:hint="eastAsia"/>
              </w:rPr>
              <w:t>C</w:t>
            </w:r>
            <w:r>
              <w:t>ompanies show interests, without numerical results</w:t>
            </w:r>
          </w:p>
          <w:p w14:paraId="2C2060E5" w14:textId="7F461BA4" w:rsidR="000419C6" w:rsidRDefault="00182F89">
            <w:r>
              <w:t>(3)</w:t>
            </w:r>
            <w:r w:rsidR="00BE6916">
              <w:t xml:space="preserve"> </w:t>
            </w:r>
            <w:r>
              <w:t>Xiaomi, ZTE</w:t>
            </w:r>
          </w:p>
          <w:p w14:paraId="713201BD" w14:textId="77777777" w:rsidR="000419C6" w:rsidRDefault="000419C6"/>
          <w:p w14:paraId="2679939E" w14:textId="77777777" w:rsidR="000419C6" w:rsidRDefault="00182F89">
            <w:r>
              <w:rPr>
                <w:rFonts w:hint="eastAsia"/>
              </w:rPr>
              <w:t>C</w:t>
            </w:r>
            <w:r>
              <w:t>ompanies show no interests for standardized solution</w:t>
            </w:r>
          </w:p>
          <w:p w14:paraId="2120D3DD" w14:textId="77777777" w:rsidR="000419C6" w:rsidRDefault="00182F89">
            <w:r>
              <w:t>MediaTek (not standardization solution, but allow UE to use),</w:t>
            </w:r>
          </w:p>
          <w:p w14:paraId="036C995C" w14:textId="77777777" w:rsidR="000419C6" w:rsidRDefault="000419C6"/>
        </w:tc>
      </w:tr>
      <w:tr w:rsidR="000419C6" w14:paraId="69208637" w14:textId="77777777">
        <w:tc>
          <w:tcPr>
            <w:tcW w:w="1323" w:type="pct"/>
          </w:tcPr>
          <w:p w14:paraId="654A436A" w14:textId="77777777" w:rsidR="000419C6" w:rsidRDefault="00182F89">
            <w:r>
              <w:rPr>
                <w:rFonts w:hint="eastAsia"/>
                <w:lang w:val="en-US" w:eastAsia="zh-CN"/>
              </w:rPr>
              <w:t>UE</w:t>
            </w:r>
            <w:r>
              <w:t xml:space="preserve">-sided </w:t>
            </w:r>
            <w:proofErr w:type="spellStart"/>
            <w:r>
              <w:t>DPoD</w:t>
            </w:r>
            <w:proofErr w:type="spellEnd"/>
            <w:r>
              <w:t xml:space="preserve"> (Digital Post-Distortion) and receiver</w:t>
            </w:r>
          </w:p>
        </w:tc>
        <w:tc>
          <w:tcPr>
            <w:tcW w:w="1030" w:type="pct"/>
          </w:tcPr>
          <w:p w14:paraId="6D09379C" w14:textId="77777777" w:rsidR="000419C6" w:rsidRDefault="00182F89">
            <w:r>
              <w:rPr>
                <w:rFonts w:hint="eastAsia"/>
                <w:lang w:val="en-US" w:eastAsia="zh-CN"/>
              </w:rPr>
              <w:t>UE</w:t>
            </w:r>
            <w:r>
              <w:t>-sided model</w:t>
            </w:r>
          </w:p>
        </w:tc>
        <w:tc>
          <w:tcPr>
            <w:tcW w:w="2647" w:type="pct"/>
          </w:tcPr>
          <w:p w14:paraId="15A7506A" w14:textId="77777777" w:rsidR="000419C6" w:rsidRDefault="00182F89">
            <w:r>
              <w:rPr>
                <w:rFonts w:hint="eastAsia"/>
              </w:rPr>
              <w:t>C</w:t>
            </w:r>
            <w:r>
              <w:t>ompanies show interests, without numerical results</w:t>
            </w:r>
          </w:p>
          <w:p w14:paraId="4EC4A5FC" w14:textId="77777777" w:rsidR="000419C6" w:rsidRDefault="00182F89">
            <w:r>
              <w:t>(1) ZTE</w:t>
            </w:r>
          </w:p>
        </w:tc>
      </w:tr>
      <w:tr w:rsidR="000419C6" w14:paraId="59504ED2" w14:textId="77777777">
        <w:tc>
          <w:tcPr>
            <w:tcW w:w="1323" w:type="pct"/>
          </w:tcPr>
          <w:p w14:paraId="1FC9EBBC" w14:textId="77777777" w:rsidR="000419C6" w:rsidRDefault="00182F89">
            <w:r>
              <w:rPr>
                <w:rFonts w:hint="eastAsia"/>
                <w:lang w:val="en-US" w:eastAsia="zh-CN"/>
              </w:rPr>
              <w:t>NW</w:t>
            </w:r>
            <w:r>
              <w:t>-sided DPD (Digital Pre-Distortion)</w:t>
            </w:r>
          </w:p>
        </w:tc>
        <w:tc>
          <w:tcPr>
            <w:tcW w:w="1030" w:type="pct"/>
          </w:tcPr>
          <w:p w14:paraId="20655986" w14:textId="77777777" w:rsidR="000419C6" w:rsidRDefault="00182F89">
            <w:r>
              <w:rPr>
                <w:rFonts w:hint="eastAsia"/>
                <w:lang w:val="en-US" w:eastAsia="zh-CN"/>
              </w:rPr>
              <w:t>NW</w:t>
            </w:r>
            <w:r>
              <w:t>-sided model</w:t>
            </w:r>
          </w:p>
          <w:p w14:paraId="6B28356E" w14:textId="77777777" w:rsidR="000419C6" w:rsidRDefault="000419C6"/>
        </w:tc>
        <w:tc>
          <w:tcPr>
            <w:tcW w:w="2647" w:type="pct"/>
          </w:tcPr>
          <w:p w14:paraId="0096AF4E" w14:textId="77777777" w:rsidR="000419C6" w:rsidRDefault="00182F89">
            <w:r>
              <w:rPr>
                <w:rFonts w:hint="eastAsia"/>
              </w:rPr>
              <w:t>C</w:t>
            </w:r>
            <w:r>
              <w:t>ompanies show interests, without numerical results</w:t>
            </w:r>
          </w:p>
          <w:p w14:paraId="2FCFFE02" w14:textId="77777777" w:rsidR="000419C6" w:rsidRDefault="00182F89">
            <w:r>
              <w:t>(1) ZTE</w:t>
            </w:r>
          </w:p>
        </w:tc>
      </w:tr>
      <w:tr w:rsidR="000419C6" w14:paraId="3DABFEEA" w14:textId="77777777">
        <w:tc>
          <w:tcPr>
            <w:tcW w:w="1323" w:type="pct"/>
          </w:tcPr>
          <w:p w14:paraId="78ECA730" w14:textId="77777777" w:rsidR="000419C6" w:rsidRDefault="00182F89">
            <w:r>
              <w:t>Study system level AI application for overall RF performance optimization (filter parameters and PA parameters optimization) at NW side and UE side</w:t>
            </w:r>
          </w:p>
        </w:tc>
        <w:tc>
          <w:tcPr>
            <w:tcW w:w="1030" w:type="pct"/>
          </w:tcPr>
          <w:p w14:paraId="29D6DD51" w14:textId="77777777" w:rsidR="000419C6" w:rsidRDefault="00182F89">
            <w:r>
              <w:t xml:space="preserve">UE-sided model and/or </w:t>
            </w:r>
            <w:r>
              <w:br/>
              <w:t>NW-sided model</w:t>
            </w:r>
          </w:p>
        </w:tc>
        <w:tc>
          <w:tcPr>
            <w:tcW w:w="2647" w:type="pct"/>
          </w:tcPr>
          <w:p w14:paraId="32F53016" w14:textId="77777777" w:rsidR="000419C6" w:rsidRDefault="00182F89">
            <w:r>
              <w:rPr>
                <w:rFonts w:hint="eastAsia"/>
              </w:rPr>
              <w:t>C</w:t>
            </w:r>
            <w:r>
              <w:t>ompanies show interests, without numerical results</w:t>
            </w:r>
          </w:p>
          <w:p w14:paraId="034296A9" w14:textId="77777777" w:rsidR="000419C6" w:rsidRDefault="00182F89">
            <w:r>
              <w:t>(1) ZTE</w:t>
            </w:r>
          </w:p>
          <w:p w14:paraId="2C9A7CA1" w14:textId="77777777" w:rsidR="000419C6" w:rsidRDefault="000419C6"/>
        </w:tc>
      </w:tr>
    </w:tbl>
    <w:p w14:paraId="0A5F19FF" w14:textId="77777777" w:rsidR="000419C6" w:rsidRDefault="000419C6">
      <w:pPr>
        <w:rPr>
          <w:rFonts w:eastAsiaTheme="minorEastAsia"/>
          <w:lang w:val="en-US" w:eastAsia="zh-CN"/>
        </w:rPr>
      </w:pPr>
    </w:p>
    <w:p w14:paraId="7D750DF2"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0EA4F39B"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A03D36F" w14:textId="77777777">
        <w:tc>
          <w:tcPr>
            <w:tcW w:w="1255" w:type="dxa"/>
            <w:shd w:val="clear" w:color="auto" w:fill="9CC2E5" w:themeFill="accent5" w:themeFillTint="99"/>
          </w:tcPr>
          <w:p w14:paraId="692229FE" w14:textId="77777777" w:rsidR="000419C6" w:rsidRDefault="00182F89">
            <w:pPr>
              <w:spacing w:after="120"/>
              <w:rPr>
                <w:b/>
                <w:bCs/>
              </w:rPr>
            </w:pPr>
            <w:r>
              <w:rPr>
                <w:b/>
                <w:bCs/>
              </w:rPr>
              <w:lastRenderedPageBreak/>
              <w:t>Company</w:t>
            </w:r>
          </w:p>
        </w:tc>
        <w:tc>
          <w:tcPr>
            <w:tcW w:w="8379" w:type="dxa"/>
            <w:shd w:val="clear" w:color="auto" w:fill="9CC2E5" w:themeFill="accent5" w:themeFillTint="99"/>
          </w:tcPr>
          <w:p w14:paraId="5EB1E750" w14:textId="77777777" w:rsidR="000419C6" w:rsidRDefault="00182F89">
            <w:pPr>
              <w:spacing w:after="120"/>
              <w:rPr>
                <w:b/>
                <w:bCs/>
              </w:rPr>
            </w:pPr>
            <w:r>
              <w:rPr>
                <w:b/>
                <w:bCs/>
              </w:rPr>
              <w:t>Comments</w:t>
            </w:r>
          </w:p>
        </w:tc>
      </w:tr>
      <w:tr w:rsidR="000419C6" w14:paraId="00E2CC90" w14:textId="77777777">
        <w:tc>
          <w:tcPr>
            <w:tcW w:w="1255" w:type="dxa"/>
          </w:tcPr>
          <w:p w14:paraId="2FD32E54" w14:textId="77777777" w:rsidR="000419C6" w:rsidRDefault="000419C6">
            <w:pPr>
              <w:spacing w:after="120"/>
            </w:pPr>
          </w:p>
        </w:tc>
        <w:tc>
          <w:tcPr>
            <w:tcW w:w="8379" w:type="dxa"/>
          </w:tcPr>
          <w:p w14:paraId="53A520A9" w14:textId="77777777" w:rsidR="000419C6" w:rsidRDefault="000419C6">
            <w:pPr>
              <w:spacing w:after="120"/>
            </w:pPr>
          </w:p>
        </w:tc>
      </w:tr>
      <w:tr w:rsidR="000419C6" w14:paraId="65B75772" w14:textId="77777777">
        <w:tc>
          <w:tcPr>
            <w:tcW w:w="1255" w:type="dxa"/>
          </w:tcPr>
          <w:p w14:paraId="17CE69A3" w14:textId="77777777" w:rsidR="000419C6" w:rsidRDefault="000419C6">
            <w:pPr>
              <w:spacing w:after="120"/>
              <w:rPr>
                <w:rFonts w:eastAsiaTheme="minorEastAsia"/>
                <w:lang w:eastAsia="zh-CN"/>
              </w:rPr>
            </w:pPr>
          </w:p>
        </w:tc>
        <w:tc>
          <w:tcPr>
            <w:tcW w:w="8379" w:type="dxa"/>
          </w:tcPr>
          <w:p w14:paraId="64B743F7" w14:textId="77777777" w:rsidR="000419C6" w:rsidRDefault="000419C6">
            <w:pPr>
              <w:spacing w:after="120"/>
              <w:rPr>
                <w:rFonts w:eastAsiaTheme="minorEastAsia"/>
                <w:lang w:eastAsia="zh-CN"/>
              </w:rPr>
            </w:pPr>
          </w:p>
        </w:tc>
      </w:tr>
      <w:tr w:rsidR="000419C6" w14:paraId="16905DCA" w14:textId="77777777">
        <w:tc>
          <w:tcPr>
            <w:tcW w:w="1255" w:type="dxa"/>
          </w:tcPr>
          <w:p w14:paraId="45A2AA8C" w14:textId="77777777" w:rsidR="000419C6" w:rsidRDefault="000419C6">
            <w:pPr>
              <w:spacing w:after="120"/>
            </w:pPr>
          </w:p>
        </w:tc>
        <w:tc>
          <w:tcPr>
            <w:tcW w:w="8379" w:type="dxa"/>
          </w:tcPr>
          <w:p w14:paraId="0C75998D" w14:textId="77777777" w:rsidR="000419C6" w:rsidRDefault="000419C6">
            <w:pPr>
              <w:spacing w:after="120"/>
            </w:pPr>
          </w:p>
        </w:tc>
      </w:tr>
      <w:tr w:rsidR="000419C6" w14:paraId="0FB653DC" w14:textId="77777777">
        <w:tc>
          <w:tcPr>
            <w:tcW w:w="1255" w:type="dxa"/>
          </w:tcPr>
          <w:p w14:paraId="3B6ABE43" w14:textId="77777777" w:rsidR="000419C6" w:rsidRDefault="000419C6">
            <w:pPr>
              <w:spacing w:after="120"/>
            </w:pPr>
          </w:p>
        </w:tc>
        <w:tc>
          <w:tcPr>
            <w:tcW w:w="8379" w:type="dxa"/>
          </w:tcPr>
          <w:p w14:paraId="0911ECCE" w14:textId="77777777" w:rsidR="000419C6" w:rsidRDefault="000419C6">
            <w:pPr>
              <w:spacing w:after="120"/>
            </w:pPr>
          </w:p>
        </w:tc>
      </w:tr>
    </w:tbl>
    <w:p w14:paraId="60BBDB2A" w14:textId="77777777" w:rsidR="000419C6" w:rsidRDefault="000419C6">
      <w:pPr>
        <w:rPr>
          <w:lang w:eastAsia="zh-CN"/>
        </w:rPr>
      </w:pPr>
    </w:p>
    <w:p w14:paraId="21D3B599" w14:textId="77777777" w:rsidR="000419C6" w:rsidRDefault="00182F89">
      <w:pPr>
        <w:pStyle w:val="Heading5"/>
        <w:numPr>
          <w:ilvl w:val="0"/>
          <w:numId w:val="0"/>
        </w:numPr>
        <w:ind w:left="1008" w:hanging="1008"/>
        <w:rPr>
          <w:lang w:val="en-US"/>
        </w:rPr>
      </w:pPr>
      <w:r>
        <w:rPr>
          <w:lang w:val="en-US"/>
        </w:rPr>
        <w:t>Issue 4-1b: Leading group for DPD/</w:t>
      </w:r>
      <w:proofErr w:type="spellStart"/>
      <w:r>
        <w:rPr>
          <w:lang w:val="en-US"/>
        </w:rPr>
        <w:t>DPoD</w:t>
      </w:r>
      <w:proofErr w:type="spellEnd"/>
    </w:p>
    <w:p w14:paraId="51EA722B" w14:textId="77777777" w:rsidR="000419C6" w:rsidRDefault="00182F89">
      <w:pPr>
        <w:rPr>
          <w:b/>
          <w:bCs/>
          <w:lang w:eastAsia="zh-CN"/>
        </w:rPr>
      </w:pPr>
      <w:r>
        <w:rPr>
          <w:rFonts w:hint="eastAsia"/>
          <w:b/>
          <w:bCs/>
          <w:lang w:eastAsia="zh-CN"/>
        </w:rPr>
        <w:t>[</w:t>
      </w:r>
      <w:r>
        <w:rPr>
          <w:b/>
          <w:bCs/>
          <w:lang w:eastAsia="zh-CN"/>
        </w:rPr>
        <w:t>FL Recommended Discussion Point]</w:t>
      </w:r>
    </w:p>
    <w:p w14:paraId="2A2AAF51" w14:textId="77777777" w:rsidR="000419C6" w:rsidRDefault="00182F89">
      <w:pPr>
        <w:pStyle w:val="ListParagraph"/>
        <w:numPr>
          <w:ilvl w:val="0"/>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eading WG for AI-DPD/</w:t>
      </w:r>
      <w:proofErr w:type="spellStart"/>
      <w:r>
        <w:rPr>
          <w:rFonts w:eastAsiaTheme="minorEastAsia"/>
          <w:lang w:val="en-US" w:eastAsia="zh-CN"/>
        </w:rPr>
        <w:t>DPoD</w:t>
      </w:r>
      <w:proofErr w:type="spellEnd"/>
      <w:r>
        <w:rPr>
          <w:rFonts w:eastAsiaTheme="minorEastAsia"/>
          <w:lang w:val="en-US" w:eastAsia="zh-CN"/>
        </w:rPr>
        <w:t xml:space="preserve">: </w:t>
      </w:r>
    </w:p>
    <w:p w14:paraId="42948C25" w14:textId="77777777" w:rsidR="000419C6" w:rsidRDefault="00182F89">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shall be the leading Working Group. </w:t>
      </w:r>
    </w:p>
    <w:p w14:paraId="57D1397D" w14:textId="77777777" w:rsidR="000419C6" w:rsidRDefault="000419C6">
      <w:pPr>
        <w:pStyle w:val="ListParagraph"/>
        <w:ind w:left="840" w:firstLineChars="0" w:firstLine="0"/>
        <w:rPr>
          <w:rFonts w:eastAsiaTheme="minorEastAsia"/>
          <w:lang w:val="en-US" w:eastAsia="zh-CN"/>
        </w:rPr>
      </w:pPr>
    </w:p>
    <w:p w14:paraId="10974648"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166FF1C7"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136B1665" w14:textId="77777777">
        <w:tc>
          <w:tcPr>
            <w:tcW w:w="1255" w:type="dxa"/>
            <w:shd w:val="clear" w:color="auto" w:fill="9CC2E5" w:themeFill="accent5" w:themeFillTint="99"/>
          </w:tcPr>
          <w:p w14:paraId="5F9B2CEB" w14:textId="77777777" w:rsidR="000419C6" w:rsidRDefault="00182F89">
            <w:pPr>
              <w:spacing w:after="120"/>
              <w:rPr>
                <w:b/>
                <w:bCs/>
              </w:rPr>
            </w:pPr>
            <w:r>
              <w:rPr>
                <w:b/>
                <w:bCs/>
              </w:rPr>
              <w:t>Company</w:t>
            </w:r>
          </w:p>
        </w:tc>
        <w:tc>
          <w:tcPr>
            <w:tcW w:w="8379" w:type="dxa"/>
            <w:shd w:val="clear" w:color="auto" w:fill="9CC2E5" w:themeFill="accent5" w:themeFillTint="99"/>
          </w:tcPr>
          <w:p w14:paraId="5F17141A" w14:textId="77777777" w:rsidR="000419C6" w:rsidRDefault="00182F89">
            <w:pPr>
              <w:spacing w:after="120"/>
              <w:rPr>
                <w:b/>
                <w:bCs/>
              </w:rPr>
            </w:pPr>
            <w:r>
              <w:rPr>
                <w:b/>
                <w:bCs/>
              </w:rPr>
              <w:t>Comments</w:t>
            </w:r>
          </w:p>
        </w:tc>
      </w:tr>
      <w:tr w:rsidR="000419C6" w14:paraId="3C0437BB" w14:textId="77777777">
        <w:tc>
          <w:tcPr>
            <w:tcW w:w="1255" w:type="dxa"/>
          </w:tcPr>
          <w:p w14:paraId="0E46D837" w14:textId="77777777" w:rsidR="000419C6" w:rsidRDefault="000419C6">
            <w:pPr>
              <w:spacing w:after="120"/>
            </w:pPr>
          </w:p>
        </w:tc>
        <w:tc>
          <w:tcPr>
            <w:tcW w:w="8379" w:type="dxa"/>
          </w:tcPr>
          <w:p w14:paraId="4EE1804F" w14:textId="77777777" w:rsidR="000419C6" w:rsidRDefault="000419C6">
            <w:pPr>
              <w:spacing w:after="120"/>
            </w:pPr>
          </w:p>
        </w:tc>
      </w:tr>
      <w:tr w:rsidR="000419C6" w14:paraId="7E8A11C2" w14:textId="77777777">
        <w:tc>
          <w:tcPr>
            <w:tcW w:w="1255" w:type="dxa"/>
          </w:tcPr>
          <w:p w14:paraId="08DAE365" w14:textId="77777777" w:rsidR="000419C6" w:rsidRDefault="000419C6">
            <w:pPr>
              <w:spacing w:after="120"/>
              <w:rPr>
                <w:rFonts w:eastAsiaTheme="minorEastAsia"/>
                <w:lang w:eastAsia="zh-CN"/>
              </w:rPr>
            </w:pPr>
          </w:p>
        </w:tc>
        <w:tc>
          <w:tcPr>
            <w:tcW w:w="8379" w:type="dxa"/>
          </w:tcPr>
          <w:p w14:paraId="505240BA" w14:textId="77777777" w:rsidR="000419C6" w:rsidRDefault="000419C6">
            <w:pPr>
              <w:spacing w:after="120"/>
              <w:rPr>
                <w:rFonts w:eastAsiaTheme="minorEastAsia"/>
                <w:lang w:eastAsia="zh-CN"/>
              </w:rPr>
            </w:pPr>
          </w:p>
        </w:tc>
      </w:tr>
      <w:tr w:rsidR="000419C6" w14:paraId="4728D46C" w14:textId="77777777">
        <w:tc>
          <w:tcPr>
            <w:tcW w:w="1255" w:type="dxa"/>
          </w:tcPr>
          <w:p w14:paraId="11D838CA" w14:textId="77777777" w:rsidR="000419C6" w:rsidRDefault="000419C6">
            <w:pPr>
              <w:spacing w:after="120"/>
            </w:pPr>
          </w:p>
        </w:tc>
        <w:tc>
          <w:tcPr>
            <w:tcW w:w="8379" w:type="dxa"/>
          </w:tcPr>
          <w:p w14:paraId="2F0753DB" w14:textId="77777777" w:rsidR="000419C6" w:rsidRDefault="000419C6">
            <w:pPr>
              <w:spacing w:after="120"/>
            </w:pPr>
          </w:p>
        </w:tc>
      </w:tr>
      <w:tr w:rsidR="000419C6" w14:paraId="29777D12" w14:textId="77777777">
        <w:tc>
          <w:tcPr>
            <w:tcW w:w="1255" w:type="dxa"/>
          </w:tcPr>
          <w:p w14:paraId="046A013D" w14:textId="77777777" w:rsidR="000419C6" w:rsidRDefault="000419C6">
            <w:pPr>
              <w:spacing w:after="120"/>
            </w:pPr>
          </w:p>
        </w:tc>
        <w:tc>
          <w:tcPr>
            <w:tcW w:w="8379" w:type="dxa"/>
          </w:tcPr>
          <w:p w14:paraId="71BE3801" w14:textId="77777777" w:rsidR="000419C6" w:rsidRDefault="000419C6">
            <w:pPr>
              <w:spacing w:after="120"/>
            </w:pPr>
          </w:p>
        </w:tc>
      </w:tr>
    </w:tbl>
    <w:p w14:paraId="6805D502" w14:textId="77777777" w:rsidR="000419C6" w:rsidRDefault="000419C6">
      <w:pPr>
        <w:rPr>
          <w:rFonts w:eastAsiaTheme="minorEastAsia"/>
          <w:lang w:val="en-US" w:eastAsia="zh-CN"/>
        </w:rPr>
      </w:pPr>
    </w:p>
    <w:p w14:paraId="42C993C7" w14:textId="77777777" w:rsidR="000419C6" w:rsidRDefault="000419C6">
      <w:pPr>
        <w:rPr>
          <w:rFonts w:eastAsiaTheme="minorEastAsia"/>
          <w:lang w:val="en-US" w:eastAsia="zh-CN"/>
        </w:rPr>
      </w:pPr>
    </w:p>
    <w:p w14:paraId="4A372244" w14:textId="77777777" w:rsidR="000419C6" w:rsidRDefault="00182F89">
      <w:pPr>
        <w:pStyle w:val="Heading5"/>
        <w:numPr>
          <w:ilvl w:val="0"/>
          <w:numId w:val="0"/>
        </w:numPr>
        <w:ind w:left="1008" w:hanging="1008"/>
        <w:rPr>
          <w:lang w:val="en-US"/>
        </w:rPr>
      </w:pPr>
      <w:r>
        <w:rPr>
          <w:lang w:val="en-US"/>
        </w:rPr>
        <w:t>Issue 4-1c: Evaluation for AI-</w:t>
      </w:r>
      <w:proofErr w:type="spellStart"/>
      <w:r>
        <w:rPr>
          <w:lang w:val="en-US"/>
        </w:rPr>
        <w:t>DPoD</w:t>
      </w:r>
      <w:proofErr w:type="spellEnd"/>
    </w:p>
    <w:p w14:paraId="402A76E6" w14:textId="77777777" w:rsidR="000419C6" w:rsidRDefault="00182F89">
      <w:pPr>
        <w:rPr>
          <w:b/>
          <w:bCs/>
          <w:lang w:eastAsia="zh-CN"/>
        </w:rPr>
      </w:pPr>
      <w:r>
        <w:rPr>
          <w:rFonts w:hint="eastAsia"/>
          <w:b/>
          <w:bCs/>
          <w:lang w:eastAsia="zh-CN"/>
        </w:rPr>
        <w:t>[</w:t>
      </w:r>
      <w:r>
        <w:rPr>
          <w:b/>
          <w:bCs/>
          <w:lang w:eastAsia="zh-CN"/>
        </w:rPr>
        <w:t>FL Recommended Discussion Point]</w:t>
      </w:r>
    </w:p>
    <w:p w14:paraId="38203A7C"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47707439" w14:textId="38C5AE3D"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FFS in 6G UE RF session, which should be common for BS compensation with AI and Non-AI solutions (Samsung).</w:t>
      </w:r>
    </w:p>
    <w:p w14:paraId="6609FD71" w14:textId="77F441FA" w:rsidR="00047E09" w:rsidRPr="00047E09" w:rsidRDefault="00047E09" w:rsidP="00047E09">
      <w:pPr>
        <w:pStyle w:val="ListParagraph"/>
        <w:numPr>
          <w:ilvl w:val="1"/>
          <w:numId w:val="11"/>
        </w:numPr>
        <w:ind w:firstLineChars="0"/>
        <w:rPr>
          <w:rFonts w:eastAsiaTheme="minorEastAsia"/>
          <w:lang w:val="en-US" w:eastAsia="zh-CN"/>
        </w:rPr>
      </w:pPr>
      <w:r>
        <w:rPr>
          <w:rFonts w:eastAsiaTheme="minorEastAsia"/>
          <w:lang w:val="en-US" w:eastAsia="zh-CN"/>
        </w:rPr>
        <w:t>FFS</w:t>
      </w:r>
      <w:r w:rsidRPr="00047E09">
        <w:rPr>
          <w:rFonts w:eastAsiaTheme="minorEastAsia"/>
          <w:lang w:val="en-US" w:eastAsia="zh-CN"/>
        </w:rPr>
        <w:t xml:space="preserve"> RF front-end variation from multiple UEs in the market into account</w:t>
      </w:r>
      <w:r>
        <w:rPr>
          <w:rFonts w:eastAsiaTheme="minorEastAsia"/>
          <w:lang w:val="en-US" w:eastAsia="zh-CN"/>
        </w:rPr>
        <w:t xml:space="preserve"> (Ericsson).</w:t>
      </w:r>
    </w:p>
    <w:p w14:paraId="40278BFE"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RAN4 to clarify the extent to which 6G UEs may support digital pre-distortion (Ericsson).</w:t>
      </w:r>
    </w:p>
    <w:p w14:paraId="48326E95" w14:textId="77777777" w:rsidR="000419C6" w:rsidRDefault="00182F89">
      <w:pPr>
        <w:pStyle w:val="ListParagraph"/>
        <w:numPr>
          <w:ilvl w:val="0"/>
          <w:numId w:val="11"/>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ossible sub-use cases and consider possible down-selection: (OPPO) </w:t>
      </w:r>
    </w:p>
    <w:p w14:paraId="51C925C4"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Option 2a: NW side NC by AI </w:t>
      </w:r>
      <w:proofErr w:type="spellStart"/>
      <w:r>
        <w:rPr>
          <w:rFonts w:eastAsiaTheme="minorEastAsia"/>
          <w:lang w:val="en-US" w:eastAsia="zh-CN"/>
        </w:rPr>
        <w:t>demod</w:t>
      </w:r>
      <w:proofErr w:type="spellEnd"/>
    </w:p>
    <w:p w14:paraId="2CBAAFAA"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Option 2b: NW side NC by a separate AI NC module +</w:t>
      </w:r>
      <w:proofErr w:type="gramStart"/>
      <w:r>
        <w:rPr>
          <w:rFonts w:eastAsiaTheme="minorEastAsia"/>
          <w:lang w:val="en-US" w:eastAsia="zh-CN"/>
        </w:rPr>
        <w:t>Non-AI</w:t>
      </w:r>
      <w:proofErr w:type="gramEnd"/>
      <w:r>
        <w:rPr>
          <w:rFonts w:eastAsiaTheme="minorEastAsia"/>
          <w:lang w:val="en-US" w:eastAsia="zh-CN"/>
        </w:rPr>
        <w:t xml:space="preserve"> </w:t>
      </w:r>
      <w:proofErr w:type="spellStart"/>
      <w:r>
        <w:rPr>
          <w:rFonts w:eastAsiaTheme="minorEastAsia"/>
          <w:lang w:val="en-US" w:eastAsia="zh-CN"/>
        </w:rPr>
        <w:t>demod</w:t>
      </w:r>
      <w:proofErr w:type="spellEnd"/>
    </w:p>
    <w:p w14:paraId="10F1CFF9"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Option 2c: NW side NC by a separate AI NC module + AI </w:t>
      </w:r>
      <w:proofErr w:type="spellStart"/>
      <w:r>
        <w:rPr>
          <w:rFonts w:eastAsiaTheme="minorEastAsia"/>
          <w:lang w:val="en-US" w:eastAsia="zh-CN"/>
        </w:rPr>
        <w:t>demod</w:t>
      </w:r>
      <w:proofErr w:type="spellEnd"/>
    </w:p>
    <w:p w14:paraId="27C43450"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Option 2x: other solutions</w:t>
      </w:r>
    </w:p>
    <w:p w14:paraId="2D17A506" w14:textId="4C4A8582"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Evaluation Procedures</w:t>
      </w:r>
      <w:r w:rsidR="00143B22">
        <w:rPr>
          <w:rFonts w:eastAsiaTheme="minorEastAsia"/>
          <w:lang w:val="en-US" w:eastAsia="zh-CN"/>
        </w:rPr>
        <w:t xml:space="preserve"> and some detailed discussion points</w:t>
      </w:r>
      <w:r>
        <w:rPr>
          <w:rFonts w:eastAsiaTheme="minorEastAsia"/>
          <w:lang w:val="en-US" w:eastAsia="zh-CN"/>
        </w:rPr>
        <w:t xml:space="preserve"> (Samsung</w:t>
      </w:r>
      <w:r w:rsidR="00143B22">
        <w:rPr>
          <w:rFonts w:eastAsiaTheme="minorEastAsia"/>
          <w:lang w:val="en-US" w:eastAsia="zh-CN"/>
        </w:rPr>
        <w:t>, Ericsson</w:t>
      </w:r>
      <w:r>
        <w:rPr>
          <w:rFonts w:eastAsiaTheme="minorEastAsia"/>
          <w:lang w:val="en-US" w:eastAsia="zh-CN"/>
        </w:rPr>
        <w:t>)</w:t>
      </w:r>
    </w:p>
    <w:p w14:paraId="7F22A759" w14:textId="062FD2F2"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Step-1: Selection of Non-linearity model(s) of transmission signals </w:t>
      </w:r>
    </w:p>
    <w:p w14:paraId="6F7B0F2B"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Step-2: Evaluation methodology by applying non-linearity model(s) of transmission signals to baseband evaluation with the following procedure </w:t>
      </w:r>
    </w:p>
    <w:p w14:paraId="5F01DEFA" w14:textId="14263675" w:rsidR="000419C6" w:rsidRDefault="00182F89">
      <w:pPr>
        <w:pStyle w:val="ListParagraph"/>
        <w:numPr>
          <w:ilvl w:val="2"/>
          <w:numId w:val="11"/>
        </w:numPr>
        <w:ind w:firstLineChars="0"/>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 xml:space="preserve">etailed assumptions </w:t>
      </w:r>
      <w:r w:rsidR="004E0113">
        <w:rPr>
          <w:rFonts w:eastAsiaTheme="minorEastAsia"/>
          <w:lang w:val="en-US" w:eastAsia="zh-CN"/>
        </w:rPr>
        <w:t xml:space="preserve">for evaluation (including data collection, training and inference) </w:t>
      </w:r>
      <w:r>
        <w:rPr>
          <w:rFonts w:eastAsiaTheme="minorEastAsia"/>
          <w:lang w:val="en-US" w:eastAsia="zh-CN"/>
        </w:rPr>
        <w:t>are mentioned in R4-2513060 (Ericsson) and R4-2513049 (Samsung)</w:t>
      </w:r>
      <w:r w:rsidR="00284EA8">
        <w:rPr>
          <w:rFonts w:eastAsiaTheme="minorEastAsia"/>
          <w:lang w:val="en-US" w:eastAsia="zh-CN"/>
        </w:rPr>
        <w:t>, including</w:t>
      </w:r>
    </w:p>
    <w:p w14:paraId="2069CCA2" w14:textId="11B03544" w:rsidR="00143B22" w:rsidRDefault="00703179" w:rsidP="00284EA8">
      <w:pPr>
        <w:pStyle w:val="ListParagraph"/>
        <w:numPr>
          <w:ilvl w:val="3"/>
          <w:numId w:val="11"/>
        </w:numPr>
        <w:ind w:firstLineChars="0"/>
        <w:rPr>
          <w:rFonts w:eastAsiaTheme="minorEastAsia"/>
          <w:lang w:val="en-US" w:eastAsia="zh-CN"/>
        </w:rPr>
      </w:pPr>
      <w:r>
        <w:rPr>
          <w:rFonts w:eastAsiaTheme="minorEastAsia"/>
          <w:lang w:val="en-US" w:eastAsia="zh-CN"/>
        </w:rPr>
        <w:t>FFS</w:t>
      </w:r>
      <w:r w:rsidR="00143B22" w:rsidRPr="00143B22">
        <w:rPr>
          <w:rFonts w:eastAsiaTheme="minorEastAsia"/>
          <w:lang w:val="en-US" w:eastAsia="zh-CN"/>
        </w:rPr>
        <w:t xml:space="preserve"> the extent to which UE EVM requirements can be adjusted when AI-</w:t>
      </w:r>
      <w:proofErr w:type="spellStart"/>
      <w:r w:rsidR="00143B22" w:rsidRPr="00143B22">
        <w:rPr>
          <w:rFonts w:eastAsiaTheme="minorEastAsia"/>
          <w:lang w:val="en-US" w:eastAsia="zh-CN"/>
        </w:rPr>
        <w:t>DPoD</w:t>
      </w:r>
      <w:proofErr w:type="spellEnd"/>
      <w:r w:rsidR="00143B22" w:rsidRPr="00143B22">
        <w:rPr>
          <w:rFonts w:eastAsiaTheme="minorEastAsia"/>
          <w:lang w:val="en-US" w:eastAsia="zh-CN"/>
        </w:rPr>
        <w:t xml:space="preserve"> compensates for PA and other RF components non-linearity at the base station.</w:t>
      </w:r>
    </w:p>
    <w:p w14:paraId="4571F0F9" w14:textId="5799523C" w:rsidR="004E0113" w:rsidRDefault="00703179" w:rsidP="00284EA8">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suitable AI/ML model, type of training. </w:t>
      </w:r>
    </w:p>
    <w:p w14:paraId="2FF4B9B0" w14:textId="34A1EC33" w:rsidR="00703179" w:rsidRDefault="00703179" w:rsidP="00284EA8">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different </w:t>
      </w:r>
      <w:r w:rsidRPr="00703179">
        <w:rPr>
          <w:rFonts w:eastAsiaTheme="minorEastAsia"/>
          <w:lang w:val="en-US" w:eastAsia="zh-CN"/>
        </w:rPr>
        <w:t>data collection methods for AI/ML model training, focusing on UE operation in the compressed (non-linear) PA region</w:t>
      </w:r>
      <w:r>
        <w:rPr>
          <w:rFonts w:eastAsiaTheme="minorEastAsia"/>
          <w:lang w:val="en-US" w:eastAsia="zh-CN"/>
        </w:rPr>
        <w:t>:</w:t>
      </w:r>
      <w:r w:rsidRPr="00703179">
        <w:rPr>
          <w:rFonts w:eastAsiaTheme="minorEastAsia"/>
          <w:lang w:val="en-US" w:eastAsia="zh-CN"/>
        </w:rPr>
        <w:t xml:space="preserve"> </w:t>
      </w:r>
      <w:r>
        <w:rPr>
          <w:rFonts w:eastAsiaTheme="minorEastAsia"/>
          <w:lang w:val="en-US" w:eastAsia="zh-CN"/>
        </w:rPr>
        <w:t xml:space="preserve">e.g., </w:t>
      </w:r>
      <w:r w:rsidRPr="00703179">
        <w:rPr>
          <w:rFonts w:eastAsiaTheme="minorEastAsia"/>
          <w:lang w:val="en-US" w:eastAsia="zh-CN"/>
        </w:rPr>
        <w:t>simulation-based datasets (with realistic Tx front-end and PA models) and measurement-based datasets (from multiple UEs).</w:t>
      </w:r>
    </w:p>
    <w:p w14:paraId="42EF3C04" w14:textId="10F2439C" w:rsidR="00981CE8" w:rsidRDefault="00981CE8" w:rsidP="00284EA8">
      <w:pPr>
        <w:pStyle w:val="ListParagraph"/>
        <w:numPr>
          <w:ilvl w:val="3"/>
          <w:numId w:val="11"/>
        </w:numPr>
        <w:ind w:firstLineChars="0"/>
        <w:rPr>
          <w:rFonts w:eastAsiaTheme="minorEastAsia"/>
          <w:lang w:val="en-US" w:eastAsia="zh-CN"/>
        </w:rPr>
      </w:pPr>
      <w:r>
        <w:rPr>
          <w:rFonts w:eastAsiaTheme="minorEastAsia"/>
          <w:lang w:val="en-US" w:eastAsia="zh-CN"/>
        </w:rPr>
        <w:t xml:space="preserve">FFS </w:t>
      </w:r>
      <w:r w:rsidRPr="00981CE8">
        <w:rPr>
          <w:rFonts w:eastAsiaTheme="minorEastAsia"/>
          <w:lang w:val="en-US" w:eastAsia="zh-CN"/>
        </w:rPr>
        <w:t xml:space="preserve">how to define a reference AI/ML model for evaluating AI/ML </w:t>
      </w:r>
      <w:proofErr w:type="spellStart"/>
      <w:r w:rsidRPr="00981CE8">
        <w:rPr>
          <w:rFonts w:eastAsiaTheme="minorEastAsia"/>
          <w:lang w:val="en-US" w:eastAsia="zh-CN"/>
        </w:rPr>
        <w:t>DPoD</w:t>
      </w:r>
      <w:proofErr w:type="spellEnd"/>
      <w:r w:rsidRPr="00981CE8">
        <w:rPr>
          <w:rFonts w:eastAsiaTheme="minorEastAsia"/>
          <w:lang w:val="en-US" w:eastAsia="zh-CN"/>
        </w:rPr>
        <w:t xml:space="preserve"> performance and ensuring comparability across different implementations</w:t>
      </w:r>
    </w:p>
    <w:p w14:paraId="39187125" w14:textId="72FDE240" w:rsidR="00981CE8" w:rsidRDefault="00981CE8" w:rsidP="009E628D">
      <w:pPr>
        <w:pStyle w:val="ListParagraph"/>
        <w:numPr>
          <w:ilvl w:val="3"/>
          <w:numId w:val="11"/>
        </w:numPr>
        <w:ind w:firstLineChars="0"/>
        <w:rPr>
          <w:rFonts w:eastAsiaTheme="minorEastAsia"/>
          <w:lang w:val="en-US" w:eastAsia="zh-CN"/>
        </w:rPr>
      </w:pPr>
      <w:r>
        <w:rPr>
          <w:rFonts w:eastAsiaTheme="minorEastAsia"/>
          <w:lang w:eastAsia="zh-CN"/>
        </w:rPr>
        <w:t>Focusing on higher modulation orders focusing on high-SNR conditions</w:t>
      </w:r>
    </w:p>
    <w:p w14:paraId="65D40E7C" w14:textId="1FE0170C"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7A49CF91" w14:textId="5B1AD330" w:rsidR="00047E09" w:rsidRDefault="00047E09" w:rsidP="00284EA8">
      <w:pPr>
        <w:pStyle w:val="ListParagraph"/>
        <w:numPr>
          <w:ilvl w:val="2"/>
          <w:numId w:val="11"/>
        </w:numPr>
        <w:ind w:firstLineChars="0"/>
        <w:rPr>
          <w:rFonts w:eastAsiaTheme="minorEastAsia"/>
          <w:lang w:val="en-US" w:eastAsia="zh-CN"/>
        </w:rPr>
      </w:pPr>
      <w:r>
        <w:rPr>
          <w:rFonts w:eastAsiaTheme="minorEastAsia"/>
          <w:lang w:val="en-US" w:eastAsia="zh-CN"/>
        </w:rPr>
        <w:t>T</w:t>
      </w:r>
      <w:r w:rsidR="00284EA8" w:rsidRPr="00284EA8">
        <w:rPr>
          <w:rFonts w:eastAsiaTheme="minorEastAsia"/>
          <w:lang w:val="en-US" w:eastAsia="zh-CN"/>
        </w:rPr>
        <w:t>he potential MPR reduction enabled by AI-</w:t>
      </w:r>
      <w:proofErr w:type="spellStart"/>
      <w:r w:rsidR="00284EA8" w:rsidRPr="00284EA8">
        <w:rPr>
          <w:rFonts w:eastAsiaTheme="minorEastAsia"/>
          <w:lang w:val="en-US" w:eastAsia="zh-CN"/>
        </w:rPr>
        <w:t>DPoD</w:t>
      </w:r>
      <w:proofErr w:type="spellEnd"/>
      <w:r w:rsidR="00284EA8" w:rsidRPr="00284EA8">
        <w:rPr>
          <w:rFonts w:eastAsiaTheme="minorEastAsia"/>
          <w:lang w:val="en-US" w:eastAsia="zh-CN"/>
        </w:rPr>
        <w:t xml:space="preserve"> </w:t>
      </w:r>
      <w:r>
        <w:rPr>
          <w:rFonts w:eastAsiaTheme="minorEastAsia"/>
          <w:lang w:val="en-US" w:eastAsia="zh-CN"/>
        </w:rPr>
        <w:t xml:space="preserve">is evaluated. </w:t>
      </w:r>
    </w:p>
    <w:p w14:paraId="585480B9" w14:textId="77777777" w:rsidR="00047E09" w:rsidRPr="00047E09" w:rsidRDefault="00047E09" w:rsidP="009E628D">
      <w:pPr>
        <w:pStyle w:val="ListParagraph"/>
        <w:numPr>
          <w:ilvl w:val="3"/>
          <w:numId w:val="11"/>
        </w:numPr>
        <w:ind w:firstLineChars="0"/>
        <w:rPr>
          <w:rFonts w:eastAsiaTheme="minorEastAsia"/>
          <w:lang w:val="en-US" w:eastAsia="zh-CN"/>
        </w:rPr>
      </w:pPr>
      <w:r w:rsidRPr="00047E09">
        <w:rPr>
          <w:rFonts w:eastAsiaTheme="minorEastAsia"/>
          <w:lang w:val="en-US" w:eastAsia="zh-CN"/>
        </w:rPr>
        <w:t>The requirements for other gating factors that impact MPR including ACLR, SEM and SE remain unchanged</w:t>
      </w:r>
    </w:p>
    <w:p w14:paraId="341D21FD" w14:textId="3B235F04" w:rsidR="00284EA8" w:rsidRPr="00284EA8" w:rsidRDefault="00047E09" w:rsidP="00284EA8">
      <w:pPr>
        <w:pStyle w:val="ListParagraph"/>
        <w:numPr>
          <w:ilvl w:val="2"/>
          <w:numId w:val="11"/>
        </w:numPr>
        <w:ind w:firstLineChars="0"/>
        <w:rPr>
          <w:rFonts w:eastAsiaTheme="minorEastAsia"/>
          <w:lang w:val="en-US" w:eastAsia="zh-CN"/>
        </w:rPr>
      </w:pPr>
      <w:r>
        <w:rPr>
          <w:rFonts w:eastAsiaTheme="minorEastAsia"/>
          <w:lang w:val="en-US" w:eastAsia="zh-CN"/>
        </w:rPr>
        <w:t>The</w:t>
      </w:r>
      <w:r w:rsidR="00284EA8" w:rsidRPr="00284EA8">
        <w:rPr>
          <w:rFonts w:eastAsiaTheme="minorEastAsia"/>
          <w:lang w:val="en-US" w:eastAsia="zh-CN"/>
        </w:rPr>
        <w:t xml:space="preserve"> impact on UL coverage and UE transmit energy efficiency</w:t>
      </w:r>
      <w:r>
        <w:rPr>
          <w:rFonts w:eastAsiaTheme="minorEastAsia"/>
          <w:lang w:val="en-US" w:eastAsia="zh-CN"/>
        </w:rPr>
        <w:t xml:space="preserve"> is evaluated</w:t>
      </w:r>
      <w:r w:rsidR="00284EA8" w:rsidRPr="00284EA8">
        <w:rPr>
          <w:rFonts w:eastAsiaTheme="minorEastAsia"/>
          <w:lang w:val="en-US" w:eastAsia="zh-CN"/>
        </w:rPr>
        <w:t>.</w:t>
      </w:r>
    </w:p>
    <w:p w14:paraId="4B9DF06B" w14:textId="77777777" w:rsidR="000419C6" w:rsidRDefault="00182F89">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051D1C61" w14:textId="77777777" w:rsidR="000419C6" w:rsidRPr="009E628D" w:rsidRDefault="00182F89" w:rsidP="009E628D">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 (Ericsson).</w:t>
      </w:r>
    </w:p>
    <w:p w14:paraId="43D33350" w14:textId="77777777" w:rsidR="000419C6" w:rsidRDefault="000419C6">
      <w:pPr>
        <w:rPr>
          <w:lang w:val="en-US" w:eastAsia="zh-CN"/>
        </w:rPr>
      </w:pPr>
    </w:p>
    <w:p w14:paraId="186455E3"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5C3FA66D"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7F32E4CD" w14:textId="77777777">
        <w:tc>
          <w:tcPr>
            <w:tcW w:w="1255" w:type="dxa"/>
            <w:shd w:val="clear" w:color="auto" w:fill="9CC2E5" w:themeFill="accent5" w:themeFillTint="99"/>
          </w:tcPr>
          <w:p w14:paraId="10E08FF2" w14:textId="77777777" w:rsidR="000419C6" w:rsidRDefault="00182F89">
            <w:pPr>
              <w:spacing w:after="120"/>
              <w:rPr>
                <w:b/>
                <w:bCs/>
              </w:rPr>
            </w:pPr>
            <w:r>
              <w:rPr>
                <w:b/>
                <w:bCs/>
              </w:rPr>
              <w:t>Company</w:t>
            </w:r>
          </w:p>
        </w:tc>
        <w:tc>
          <w:tcPr>
            <w:tcW w:w="8379" w:type="dxa"/>
            <w:shd w:val="clear" w:color="auto" w:fill="9CC2E5" w:themeFill="accent5" w:themeFillTint="99"/>
          </w:tcPr>
          <w:p w14:paraId="11FF036B" w14:textId="77777777" w:rsidR="000419C6" w:rsidRDefault="00182F89">
            <w:pPr>
              <w:spacing w:after="120"/>
              <w:rPr>
                <w:b/>
                <w:bCs/>
              </w:rPr>
            </w:pPr>
            <w:r>
              <w:rPr>
                <w:b/>
                <w:bCs/>
              </w:rPr>
              <w:t>Comments</w:t>
            </w:r>
          </w:p>
        </w:tc>
      </w:tr>
      <w:tr w:rsidR="000419C6" w14:paraId="661BC374" w14:textId="77777777">
        <w:tc>
          <w:tcPr>
            <w:tcW w:w="1255" w:type="dxa"/>
          </w:tcPr>
          <w:p w14:paraId="5E8090DF" w14:textId="77777777" w:rsidR="000419C6" w:rsidRDefault="000419C6">
            <w:pPr>
              <w:spacing w:after="120"/>
            </w:pPr>
          </w:p>
        </w:tc>
        <w:tc>
          <w:tcPr>
            <w:tcW w:w="8379" w:type="dxa"/>
          </w:tcPr>
          <w:p w14:paraId="0542935B" w14:textId="77777777" w:rsidR="000419C6" w:rsidRDefault="000419C6">
            <w:pPr>
              <w:spacing w:after="120"/>
            </w:pPr>
          </w:p>
        </w:tc>
      </w:tr>
      <w:tr w:rsidR="000419C6" w14:paraId="2942B74C" w14:textId="77777777">
        <w:tc>
          <w:tcPr>
            <w:tcW w:w="1255" w:type="dxa"/>
          </w:tcPr>
          <w:p w14:paraId="52261839" w14:textId="77777777" w:rsidR="000419C6" w:rsidRDefault="000419C6">
            <w:pPr>
              <w:spacing w:after="120"/>
              <w:rPr>
                <w:rFonts w:eastAsiaTheme="minorEastAsia"/>
                <w:lang w:eastAsia="zh-CN"/>
              </w:rPr>
            </w:pPr>
          </w:p>
        </w:tc>
        <w:tc>
          <w:tcPr>
            <w:tcW w:w="8379" w:type="dxa"/>
          </w:tcPr>
          <w:p w14:paraId="1A7C2FCE" w14:textId="77777777" w:rsidR="000419C6" w:rsidRDefault="000419C6">
            <w:pPr>
              <w:spacing w:after="120"/>
              <w:rPr>
                <w:rFonts w:eastAsiaTheme="minorEastAsia"/>
                <w:lang w:eastAsia="zh-CN"/>
              </w:rPr>
            </w:pPr>
          </w:p>
        </w:tc>
      </w:tr>
      <w:tr w:rsidR="000419C6" w14:paraId="4E1C26E7" w14:textId="77777777">
        <w:tc>
          <w:tcPr>
            <w:tcW w:w="1255" w:type="dxa"/>
          </w:tcPr>
          <w:p w14:paraId="7F7EA0B1" w14:textId="77777777" w:rsidR="000419C6" w:rsidRDefault="000419C6">
            <w:pPr>
              <w:spacing w:after="120"/>
            </w:pPr>
          </w:p>
        </w:tc>
        <w:tc>
          <w:tcPr>
            <w:tcW w:w="8379" w:type="dxa"/>
          </w:tcPr>
          <w:p w14:paraId="37E7AE72" w14:textId="77777777" w:rsidR="000419C6" w:rsidRDefault="000419C6">
            <w:pPr>
              <w:spacing w:after="120"/>
            </w:pPr>
          </w:p>
        </w:tc>
      </w:tr>
      <w:tr w:rsidR="000419C6" w14:paraId="62F6A254" w14:textId="77777777">
        <w:tc>
          <w:tcPr>
            <w:tcW w:w="1255" w:type="dxa"/>
          </w:tcPr>
          <w:p w14:paraId="290D3D71" w14:textId="77777777" w:rsidR="000419C6" w:rsidRDefault="000419C6">
            <w:pPr>
              <w:spacing w:after="120"/>
            </w:pPr>
          </w:p>
        </w:tc>
        <w:tc>
          <w:tcPr>
            <w:tcW w:w="8379" w:type="dxa"/>
          </w:tcPr>
          <w:p w14:paraId="7BFAE380" w14:textId="77777777" w:rsidR="000419C6" w:rsidRDefault="000419C6">
            <w:pPr>
              <w:spacing w:after="120"/>
            </w:pPr>
          </w:p>
        </w:tc>
      </w:tr>
    </w:tbl>
    <w:p w14:paraId="2ABE6209" w14:textId="77777777" w:rsidR="000419C6" w:rsidRDefault="000419C6">
      <w:pPr>
        <w:rPr>
          <w:lang w:val="sv-SE" w:eastAsia="zh-CN"/>
        </w:rPr>
      </w:pPr>
    </w:p>
    <w:p w14:paraId="64C3ADDD" w14:textId="77777777" w:rsidR="000419C6" w:rsidRDefault="00182F89">
      <w:pPr>
        <w:pStyle w:val="Heading5"/>
        <w:numPr>
          <w:ilvl w:val="0"/>
          <w:numId w:val="0"/>
        </w:numPr>
        <w:ind w:left="1008" w:hanging="1008"/>
        <w:rPr>
          <w:lang w:val="en-US"/>
        </w:rPr>
      </w:pPr>
      <w:r>
        <w:rPr>
          <w:lang w:val="en-US"/>
        </w:rPr>
        <w:t>Issue 4-1d: Evaluation for AI-DPD</w:t>
      </w:r>
    </w:p>
    <w:p w14:paraId="41F1D2C6" w14:textId="77777777" w:rsidR="000419C6" w:rsidRDefault="00182F89">
      <w:pPr>
        <w:rPr>
          <w:b/>
          <w:bCs/>
          <w:lang w:eastAsia="zh-CN"/>
        </w:rPr>
      </w:pPr>
      <w:r>
        <w:rPr>
          <w:rFonts w:hint="eastAsia"/>
          <w:b/>
          <w:bCs/>
          <w:lang w:eastAsia="zh-CN"/>
        </w:rPr>
        <w:t>[</w:t>
      </w:r>
      <w:r>
        <w:rPr>
          <w:b/>
          <w:bCs/>
          <w:lang w:eastAsia="zh-CN"/>
        </w:rPr>
        <w:t>FL Recommended Discussion Point]</w:t>
      </w:r>
    </w:p>
    <w:p w14:paraId="752FC773"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Whether or not AI-DPD shall be included in 6G RAN4 AI study: </w:t>
      </w:r>
    </w:p>
    <w:p w14:paraId="45037898"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Option 1: shall be included.</w:t>
      </w:r>
    </w:p>
    <w:p w14:paraId="313635C3"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Option 2: Not included, but UE is still allowed to use AI based DPD even not specifying the feature (MediaTek)</w:t>
      </w:r>
    </w:p>
    <w:p w14:paraId="07B94BD1"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aspects are mentioned for AI-DPD (Xiaomi): </w:t>
      </w:r>
    </w:p>
    <w:p w14:paraId="6A9E3976"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Model Precision </w:t>
      </w:r>
    </w:p>
    <w:p w14:paraId="530F47F8" w14:textId="77777777" w:rsidR="000419C6" w:rsidRDefault="00182F89">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eal-time adaptation</w:t>
      </w:r>
    </w:p>
    <w:p w14:paraId="0C48E8B6" w14:textId="77777777" w:rsidR="000419C6" w:rsidRDefault="00182F89">
      <w:pPr>
        <w:pStyle w:val="ListParagraph"/>
        <w:numPr>
          <w:ilvl w:val="1"/>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nline calibration</w:t>
      </w:r>
    </w:p>
    <w:p w14:paraId="64144C02" w14:textId="77777777" w:rsidR="000419C6" w:rsidRDefault="000419C6">
      <w:pPr>
        <w:pStyle w:val="ListParagraph"/>
        <w:ind w:left="840" w:firstLineChars="0" w:firstLine="0"/>
        <w:rPr>
          <w:rFonts w:eastAsiaTheme="minorEastAsia"/>
          <w:lang w:val="en-US" w:eastAsia="zh-CN"/>
        </w:rPr>
      </w:pPr>
    </w:p>
    <w:p w14:paraId="79B4C3E9"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26CCC406"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11EA2B8" w14:textId="77777777">
        <w:tc>
          <w:tcPr>
            <w:tcW w:w="1255" w:type="dxa"/>
            <w:shd w:val="clear" w:color="auto" w:fill="9CC2E5" w:themeFill="accent5" w:themeFillTint="99"/>
          </w:tcPr>
          <w:p w14:paraId="1888CFC2" w14:textId="77777777" w:rsidR="000419C6" w:rsidRDefault="00182F89">
            <w:pPr>
              <w:spacing w:after="120"/>
              <w:rPr>
                <w:b/>
                <w:bCs/>
              </w:rPr>
            </w:pPr>
            <w:r>
              <w:rPr>
                <w:b/>
                <w:bCs/>
              </w:rPr>
              <w:t>Company</w:t>
            </w:r>
          </w:p>
        </w:tc>
        <w:tc>
          <w:tcPr>
            <w:tcW w:w="8379" w:type="dxa"/>
            <w:shd w:val="clear" w:color="auto" w:fill="9CC2E5" w:themeFill="accent5" w:themeFillTint="99"/>
          </w:tcPr>
          <w:p w14:paraId="5396F415" w14:textId="77777777" w:rsidR="000419C6" w:rsidRDefault="00182F89">
            <w:pPr>
              <w:spacing w:after="120"/>
              <w:rPr>
                <w:b/>
                <w:bCs/>
              </w:rPr>
            </w:pPr>
            <w:r>
              <w:rPr>
                <w:b/>
                <w:bCs/>
              </w:rPr>
              <w:t>Comments</w:t>
            </w:r>
          </w:p>
        </w:tc>
      </w:tr>
      <w:tr w:rsidR="000419C6" w14:paraId="66690AFD" w14:textId="77777777">
        <w:tc>
          <w:tcPr>
            <w:tcW w:w="1255" w:type="dxa"/>
          </w:tcPr>
          <w:p w14:paraId="6F55458E" w14:textId="77777777" w:rsidR="000419C6" w:rsidRDefault="000419C6">
            <w:pPr>
              <w:spacing w:after="120"/>
            </w:pPr>
          </w:p>
        </w:tc>
        <w:tc>
          <w:tcPr>
            <w:tcW w:w="8379" w:type="dxa"/>
          </w:tcPr>
          <w:p w14:paraId="355A5B30" w14:textId="77777777" w:rsidR="000419C6" w:rsidRDefault="000419C6">
            <w:pPr>
              <w:spacing w:after="120"/>
            </w:pPr>
          </w:p>
        </w:tc>
      </w:tr>
      <w:tr w:rsidR="000419C6" w14:paraId="4E774D9F" w14:textId="77777777">
        <w:tc>
          <w:tcPr>
            <w:tcW w:w="1255" w:type="dxa"/>
          </w:tcPr>
          <w:p w14:paraId="66D781D8" w14:textId="77777777" w:rsidR="000419C6" w:rsidRDefault="000419C6">
            <w:pPr>
              <w:spacing w:after="120"/>
              <w:rPr>
                <w:rFonts w:eastAsiaTheme="minorEastAsia"/>
                <w:lang w:eastAsia="zh-CN"/>
              </w:rPr>
            </w:pPr>
          </w:p>
        </w:tc>
        <w:tc>
          <w:tcPr>
            <w:tcW w:w="8379" w:type="dxa"/>
          </w:tcPr>
          <w:p w14:paraId="749D37EC" w14:textId="77777777" w:rsidR="000419C6" w:rsidRDefault="000419C6">
            <w:pPr>
              <w:spacing w:after="120"/>
              <w:rPr>
                <w:rFonts w:eastAsiaTheme="minorEastAsia"/>
                <w:lang w:eastAsia="zh-CN"/>
              </w:rPr>
            </w:pPr>
          </w:p>
        </w:tc>
      </w:tr>
      <w:tr w:rsidR="000419C6" w14:paraId="37CA29AC" w14:textId="77777777">
        <w:tc>
          <w:tcPr>
            <w:tcW w:w="1255" w:type="dxa"/>
          </w:tcPr>
          <w:p w14:paraId="51E9B463" w14:textId="77777777" w:rsidR="000419C6" w:rsidRDefault="000419C6">
            <w:pPr>
              <w:spacing w:after="120"/>
            </w:pPr>
          </w:p>
        </w:tc>
        <w:tc>
          <w:tcPr>
            <w:tcW w:w="8379" w:type="dxa"/>
          </w:tcPr>
          <w:p w14:paraId="0DBA1BD3" w14:textId="77777777" w:rsidR="000419C6" w:rsidRDefault="000419C6">
            <w:pPr>
              <w:spacing w:after="120"/>
            </w:pPr>
          </w:p>
        </w:tc>
      </w:tr>
      <w:tr w:rsidR="000419C6" w14:paraId="2930605D" w14:textId="77777777">
        <w:tc>
          <w:tcPr>
            <w:tcW w:w="1255" w:type="dxa"/>
          </w:tcPr>
          <w:p w14:paraId="61AD71EA" w14:textId="77777777" w:rsidR="000419C6" w:rsidRDefault="000419C6">
            <w:pPr>
              <w:spacing w:after="120"/>
            </w:pPr>
          </w:p>
        </w:tc>
        <w:tc>
          <w:tcPr>
            <w:tcW w:w="8379" w:type="dxa"/>
          </w:tcPr>
          <w:p w14:paraId="55F81452" w14:textId="77777777" w:rsidR="000419C6" w:rsidRDefault="000419C6">
            <w:pPr>
              <w:spacing w:after="120"/>
            </w:pPr>
          </w:p>
        </w:tc>
      </w:tr>
    </w:tbl>
    <w:p w14:paraId="3FED89B4" w14:textId="77777777" w:rsidR="000419C6" w:rsidRDefault="000419C6">
      <w:pPr>
        <w:rPr>
          <w:rFonts w:eastAsiaTheme="minorEastAsia"/>
          <w:lang w:val="en-US" w:eastAsia="zh-CN"/>
        </w:rPr>
      </w:pPr>
    </w:p>
    <w:p w14:paraId="16C8A7E4" w14:textId="77777777" w:rsidR="000419C6" w:rsidRDefault="000419C6">
      <w:pPr>
        <w:spacing w:after="120" w:line="259" w:lineRule="auto"/>
        <w:rPr>
          <w:szCs w:val="24"/>
          <w:lang w:eastAsia="zh-CN"/>
        </w:rPr>
      </w:pPr>
    </w:p>
    <w:p w14:paraId="2ADDA614" w14:textId="77777777" w:rsidR="000419C6" w:rsidRDefault="00182F89">
      <w:pPr>
        <w:pStyle w:val="Heading2"/>
        <w:numPr>
          <w:ilvl w:val="1"/>
          <w:numId w:val="12"/>
        </w:numPr>
      </w:pPr>
      <w:r>
        <w:t>Topic#5: AI/ML use case for Demod (Per-use case discussion)</w:t>
      </w:r>
    </w:p>
    <w:p w14:paraId="1439155A" w14:textId="77777777" w:rsidR="000419C6" w:rsidRDefault="00182F89">
      <w:pPr>
        <w:pStyle w:val="Heading3"/>
        <w:rPr>
          <w:lang w:val="en-US"/>
        </w:rPr>
      </w:pPr>
      <w:r>
        <w:rPr>
          <w:lang w:val="en-US"/>
        </w:rPr>
        <w:t>Use Case#2: AI-based channel estimation</w:t>
      </w:r>
    </w:p>
    <w:p w14:paraId="6CF4C721" w14:textId="77777777" w:rsidR="000419C6" w:rsidRDefault="00182F89">
      <w:pPr>
        <w:pStyle w:val="Heading5"/>
        <w:numPr>
          <w:ilvl w:val="0"/>
          <w:numId w:val="0"/>
        </w:numPr>
        <w:ind w:left="1008" w:hanging="1008"/>
        <w:rPr>
          <w:lang w:val="en-US"/>
        </w:rPr>
      </w:pPr>
      <w:r>
        <w:rPr>
          <w:lang w:val="en-US"/>
        </w:rPr>
        <w:t>Issue 5-1a: Use case definition and supporting level from companies</w:t>
      </w:r>
    </w:p>
    <w:p w14:paraId="058827FD" w14:textId="77777777" w:rsidR="000419C6" w:rsidRDefault="00182F89">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0419C6" w14:paraId="77FEE559" w14:textId="77777777">
        <w:tc>
          <w:tcPr>
            <w:tcW w:w="1323" w:type="pct"/>
            <w:shd w:val="clear" w:color="auto" w:fill="D9D9D9" w:themeFill="background1" w:themeFillShade="D9"/>
          </w:tcPr>
          <w:p w14:paraId="5372D712" w14:textId="77777777" w:rsidR="000419C6" w:rsidRDefault="00182F89">
            <w:r>
              <w:t>Sub-use case</w:t>
            </w:r>
          </w:p>
        </w:tc>
        <w:tc>
          <w:tcPr>
            <w:tcW w:w="1030" w:type="pct"/>
            <w:shd w:val="clear" w:color="auto" w:fill="D9D9D9" w:themeFill="background1" w:themeFillShade="D9"/>
          </w:tcPr>
          <w:p w14:paraId="77B1B649" w14:textId="77777777" w:rsidR="000419C6" w:rsidRDefault="00182F89">
            <w:r>
              <w:t>Model location</w:t>
            </w:r>
          </w:p>
        </w:tc>
        <w:tc>
          <w:tcPr>
            <w:tcW w:w="2647" w:type="pct"/>
            <w:shd w:val="clear" w:color="auto" w:fill="D9D9D9" w:themeFill="background1" w:themeFillShade="D9"/>
          </w:tcPr>
          <w:p w14:paraId="77AB0C2C" w14:textId="77777777" w:rsidR="000419C6" w:rsidRDefault="00182F89">
            <w:r>
              <w:t>Views</w:t>
            </w:r>
          </w:p>
        </w:tc>
      </w:tr>
      <w:tr w:rsidR="000419C6" w14:paraId="35416EF4" w14:textId="77777777">
        <w:tc>
          <w:tcPr>
            <w:tcW w:w="1323" w:type="pct"/>
          </w:tcPr>
          <w:p w14:paraId="08B180CB" w14:textId="77777777" w:rsidR="000419C6" w:rsidRDefault="00182F89">
            <w:pPr>
              <w:rPr>
                <w:rFonts w:eastAsiaTheme="minorEastAsia"/>
                <w:lang w:eastAsia="zh-CN"/>
              </w:rPr>
            </w:pPr>
            <w:r>
              <w:t xml:space="preserve">AI-based channel estimation with DMRS reduction </w:t>
            </w:r>
          </w:p>
        </w:tc>
        <w:tc>
          <w:tcPr>
            <w:tcW w:w="1030" w:type="pct"/>
          </w:tcPr>
          <w:p w14:paraId="1CA6B028" w14:textId="77777777" w:rsidR="000419C6" w:rsidRDefault="00182F89">
            <w:r>
              <w:t>NW-sided model for PUSCH</w:t>
            </w:r>
          </w:p>
          <w:p w14:paraId="41C0C227" w14:textId="77777777" w:rsidR="000419C6" w:rsidRDefault="000419C6"/>
          <w:p w14:paraId="1AE520EC" w14:textId="77777777" w:rsidR="000419C6" w:rsidRDefault="00182F89">
            <w:r>
              <w:t>UE-sided model for PDSCH</w:t>
            </w:r>
          </w:p>
        </w:tc>
        <w:tc>
          <w:tcPr>
            <w:tcW w:w="2647" w:type="pct"/>
          </w:tcPr>
          <w:p w14:paraId="632CAD89" w14:textId="77777777" w:rsidR="000419C6" w:rsidRDefault="00182F89">
            <w:r>
              <w:rPr>
                <w:rFonts w:hint="eastAsia"/>
              </w:rPr>
              <w:t>C</w:t>
            </w:r>
            <w:r>
              <w:t>ompanies show interests, with numerical results</w:t>
            </w:r>
          </w:p>
          <w:p w14:paraId="440A5CA0" w14:textId="77777777" w:rsidR="000419C6" w:rsidRDefault="00182F89">
            <w:r>
              <w:t>(1) Samsung (NW-sided)</w:t>
            </w:r>
          </w:p>
          <w:p w14:paraId="5C9049A1" w14:textId="77777777" w:rsidR="000419C6" w:rsidRDefault="000419C6"/>
          <w:p w14:paraId="266587B9" w14:textId="77777777" w:rsidR="000419C6" w:rsidRDefault="00182F89">
            <w:r>
              <w:rPr>
                <w:rFonts w:hint="eastAsia"/>
              </w:rPr>
              <w:t>C</w:t>
            </w:r>
            <w:r>
              <w:t>ompanies show interests, without numerical results</w:t>
            </w:r>
          </w:p>
          <w:p w14:paraId="20147CB5" w14:textId="77777777" w:rsidR="000419C6" w:rsidRDefault="00182F89">
            <w:r>
              <w:t>(2) Ericsson (both UE and NW-sided), Nokia (UE-sided)</w:t>
            </w:r>
          </w:p>
          <w:p w14:paraId="4D00DD95" w14:textId="77777777" w:rsidR="000419C6" w:rsidRDefault="000419C6"/>
        </w:tc>
      </w:tr>
      <w:tr w:rsidR="000419C6" w14:paraId="7B533FD3" w14:textId="77777777">
        <w:tc>
          <w:tcPr>
            <w:tcW w:w="1323" w:type="pct"/>
          </w:tcPr>
          <w:p w14:paraId="2A4A479B" w14:textId="77777777" w:rsidR="000419C6" w:rsidRDefault="00182F89">
            <w:r>
              <w:t>AI-based channel estimation with CSI-RS reduction</w:t>
            </w:r>
          </w:p>
        </w:tc>
        <w:tc>
          <w:tcPr>
            <w:tcW w:w="1030" w:type="pct"/>
          </w:tcPr>
          <w:p w14:paraId="7EA9CB4A" w14:textId="77777777" w:rsidR="000419C6" w:rsidRDefault="00182F89">
            <w:r>
              <w:t>UE-sided model</w:t>
            </w:r>
          </w:p>
        </w:tc>
        <w:tc>
          <w:tcPr>
            <w:tcW w:w="2647" w:type="pct"/>
          </w:tcPr>
          <w:p w14:paraId="52E8C8BF" w14:textId="77777777" w:rsidR="000419C6" w:rsidRDefault="00182F89">
            <w:r>
              <w:rPr>
                <w:rFonts w:hint="eastAsia"/>
              </w:rPr>
              <w:t>C</w:t>
            </w:r>
            <w:r>
              <w:t>ompanies show interests, without numerical results</w:t>
            </w:r>
          </w:p>
          <w:p w14:paraId="476A32C2" w14:textId="77777777" w:rsidR="000419C6" w:rsidRDefault="00182F89">
            <w:r>
              <w:t>(2) Ericsson, Huawei</w:t>
            </w:r>
          </w:p>
          <w:p w14:paraId="502A217B" w14:textId="77777777" w:rsidR="000419C6" w:rsidRDefault="000419C6"/>
        </w:tc>
      </w:tr>
    </w:tbl>
    <w:p w14:paraId="43C4812E" w14:textId="77777777" w:rsidR="000419C6" w:rsidRDefault="000419C6">
      <w:pPr>
        <w:rPr>
          <w:lang w:eastAsia="zh-CN"/>
        </w:rPr>
      </w:pPr>
    </w:p>
    <w:p w14:paraId="649CA18B"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67EE378C"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49285555" w14:textId="77777777">
        <w:tc>
          <w:tcPr>
            <w:tcW w:w="1255" w:type="dxa"/>
            <w:shd w:val="clear" w:color="auto" w:fill="9CC2E5" w:themeFill="accent5" w:themeFillTint="99"/>
          </w:tcPr>
          <w:p w14:paraId="38D5DED6" w14:textId="77777777" w:rsidR="000419C6" w:rsidRDefault="00182F89">
            <w:pPr>
              <w:spacing w:after="120"/>
              <w:rPr>
                <w:b/>
                <w:bCs/>
              </w:rPr>
            </w:pPr>
            <w:r>
              <w:rPr>
                <w:b/>
                <w:bCs/>
              </w:rPr>
              <w:t>Company</w:t>
            </w:r>
          </w:p>
        </w:tc>
        <w:tc>
          <w:tcPr>
            <w:tcW w:w="8379" w:type="dxa"/>
            <w:shd w:val="clear" w:color="auto" w:fill="9CC2E5" w:themeFill="accent5" w:themeFillTint="99"/>
          </w:tcPr>
          <w:p w14:paraId="7FD27D92" w14:textId="77777777" w:rsidR="000419C6" w:rsidRDefault="00182F89">
            <w:pPr>
              <w:spacing w:after="120"/>
              <w:rPr>
                <w:b/>
                <w:bCs/>
              </w:rPr>
            </w:pPr>
            <w:r>
              <w:rPr>
                <w:b/>
                <w:bCs/>
              </w:rPr>
              <w:t>Comments</w:t>
            </w:r>
          </w:p>
        </w:tc>
      </w:tr>
      <w:tr w:rsidR="000419C6" w14:paraId="2D75E6B6" w14:textId="77777777">
        <w:tc>
          <w:tcPr>
            <w:tcW w:w="1255" w:type="dxa"/>
          </w:tcPr>
          <w:p w14:paraId="2B5E6B22" w14:textId="77777777" w:rsidR="000419C6" w:rsidRDefault="000419C6">
            <w:pPr>
              <w:spacing w:after="120"/>
            </w:pPr>
          </w:p>
        </w:tc>
        <w:tc>
          <w:tcPr>
            <w:tcW w:w="8379" w:type="dxa"/>
          </w:tcPr>
          <w:p w14:paraId="6040B53E" w14:textId="77777777" w:rsidR="000419C6" w:rsidRDefault="000419C6">
            <w:pPr>
              <w:spacing w:after="120"/>
            </w:pPr>
          </w:p>
        </w:tc>
      </w:tr>
      <w:tr w:rsidR="000419C6" w14:paraId="77B00210" w14:textId="77777777">
        <w:tc>
          <w:tcPr>
            <w:tcW w:w="1255" w:type="dxa"/>
          </w:tcPr>
          <w:p w14:paraId="1F20B022" w14:textId="77777777" w:rsidR="000419C6" w:rsidRDefault="000419C6">
            <w:pPr>
              <w:spacing w:after="120"/>
              <w:rPr>
                <w:rFonts w:eastAsiaTheme="minorEastAsia"/>
                <w:lang w:eastAsia="zh-CN"/>
              </w:rPr>
            </w:pPr>
          </w:p>
        </w:tc>
        <w:tc>
          <w:tcPr>
            <w:tcW w:w="8379" w:type="dxa"/>
          </w:tcPr>
          <w:p w14:paraId="4411BDED" w14:textId="77777777" w:rsidR="000419C6" w:rsidRDefault="000419C6">
            <w:pPr>
              <w:spacing w:after="120"/>
              <w:rPr>
                <w:rFonts w:eastAsiaTheme="minorEastAsia"/>
                <w:lang w:eastAsia="zh-CN"/>
              </w:rPr>
            </w:pPr>
          </w:p>
        </w:tc>
      </w:tr>
      <w:tr w:rsidR="000419C6" w14:paraId="537B60FA" w14:textId="77777777">
        <w:tc>
          <w:tcPr>
            <w:tcW w:w="1255" w:type="dxa"/>
          </w:tcPr>
          <w:p w14:paraId="364C1F44" w14:textId="77777777" w:rsidR="000419C6" w:rsidRDefault="000419C6">
            <w:pPr>
              <w:spacing w:after="120"/>
            </w:pPr>
          </w:p>
        </w:tc>
        <w:tc>
          <w:tcPr>
            <w:tcW w:w="8379" w:type="dxa"/>
          </w:tcPr>
          <w:p w14:paraId="21584C7F" w14:textId="77777777" w:rsidR="000419C6" w:rsidRDefault="000419C6">
            <w:pPr>
              <w:spacing w:after="120"/>
            </w:pPr>
          </w:p>
        </w:tc>
      </w:tr>
      <w:tr w:rsidR="000419C6" w14:paraId="02B2C304" w14:textId="77777777">
        <w:tc>
          <w:tcPr>
            <w:tcW w:w="1255" w:type="dxa"/>
          </w:tcPr>
          <w:p w14:paraId="3F44438B" w14:textId="77777777" w:rsidR="000419C6" w:rsidRDefault="000419C6">
            <w:pPr>
              <w:spacing w:after="120"/>
            </w:pPr>
          </w:p>
        </w:tc>
        <w:tc>
          <w:tcPr>
            <w:tcW w:w="8379" w:type="dxa"/>
          </w:tcPr>
          <w:p w14:paraId="38DFF47A" w14:textId="77777777" w:rsidR="000419C6" w:rsidRDefault="000419C6">
            <w:pPr>
              <w:spacing w:after="120"/>
            </w:pPr>
          </w:p>
        </w:tc>
      </w:tr>
    </w:tbl>
    <w:p w14:paraId="1EF02A00" w14:textId="77777777" w:rsidR="000419C6" w:rsidRDefault="000419C6">
      <w:pPr>
        <w:rPr>
          <w:lang w:eastAsia="zh-CN"/>
        </w:rPr>
      </w:pPr>
    </w:p>
    <w:p w14:paraId="7E8808A8" w14:textId="77777777" w:rsidR="000419C6" w:rsidRDefault="00182F89">
      <w:pPr>
        <w:pStyle w:val="Heading5"/>
        <w:numPr>
          <w:ilvl w:val="0"/>
          <w:numId w:val="0"/>
        </w:numPr>
        <w:ind w:left="1008" w:hanging="1008"/>
        <w:rPr>
          <w:lang w:val="en-US"/>
        </w:rPr>
      </w:pPr>
      <w:r>
        <w:rPr>
          <w:lang w:val="en-US"/>
        </w:rPr>
        <w:lastRenderedPageBreak/>
        <w:t>Issue 5-1b: RAN4 evaluation assumption and procedures</w:t>
      </w:r>
    </w:p>
    <w:p w14:paraId="43C110E3" w14:textId="77777777" w:rsidR="000419C6" w:rsidRDefault="00182F89">
      <w:pPr>
        <w:rPr>
          <w:b/>
          <w:bCs/>
          <w:lang w:eastAsia="zh-CN"/>
        </w:rPr>
      </w:pPr>
      <w:r>
        <w:rPr>
          <w:rFonts w:hint="eastAsia"/>
          <w:b/>
          <w:bCs/>
          <w:lang w:eastAsia="zh-CN"/>
        </w:rPr>
        <w:t>[</w:t>
      </w:r>
      <w:r>
        <w:rPr>
          <w:b/>
          <w:bCs/>
          <w:lang w:eastAsia="zh-CN"/>
        </w:rPr>
        <w:t>FL Recommended Discussion Point]</w:t>
      </w:r>
    </w:p>
    <w:p w14:paraId="60B1B80B"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Similar use cases are discussed in RAN1</w:t>
      </w:r>
    </w:p>
    <w:p w14:paraId="1CEE6733" w14:textId="77777777" w:rsidR="000419C6" w:rsidRDefault="00182F89">
      <w:pPr>
        <w:pStyle w:val="ListParagraph"/>
        <w:numPr>
          <w:ilvl w:val="1"/>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00F9C3E8"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 xml:space="preserve">FL: </w:t>
      </w:r>
      <w:r>
        <w:rPr>
          <w:rFonts w:eastAsiaTheme="minorEastAsia" w:hint="eastAsia"/>
          <w:lang w:val="en-US" w:eastAsia="zh-CN"/>
        </w:rPr>
        <w:t>I</w:t>
      </w:r>
      <w:r>
        <w:rPr>
          <w:rFonts w:eastAsiaTheme="minorEastAsia"/>
          <w:lang w:val="en-US" w:eastAsia="zh-CN"/>
        </w:rPr>
        <w:t xml:space="preserve">f new DMRS design involved, clarify whether it should be treated in RAN1 firstly. </w:t>
      </w:r>
    </w:p>
    <w:p w14:paraId="08DD4D7D"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How/when RAN4 shall be involvement, if it is RAN1-led use case: </w:t>
      </w:r>
    </w:p>
    <w:p w14:paraId="2CF25C59"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CSI-RS overhead reduction, RAN4 should consider starting the study on the impacts on RAN4. This should be the case particularly for UE sided model scenario (Nokia).</w:t>
      </w:r>
    </w:p>
    <w:p w14:paraId="68CDA08D"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DMRS design with AI receiver, RAN4 should consider starting the study on the impacts on RAN4 (Nokia).</w:t>
      </w:r>
    </w:p>
    <w:p w14:paraId="33953E17" w14:textId="77777777" w:rsidR="000419C6" w:rsidRDefault="000419C6">
      <w:pPr>
        <w:rPr>
          <w:lang w:val="en-US" w:eastAsia="zh-CN"/>
        </w:rPr>
      </w:pPr>
    </w:p>
    <w:p w14:paraId="7F7BDA0F"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4D696C42"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3B7BC727" w14:textId="77777777">
        <w:tc>
          <w:tcPr>
            <w:tcW w:w="1255" w:type="dxa"/>
            <w:shd w:val="clear" w:color="auto" w:fill="9CC2E5" w:themeFill="accent5" w:themeFillTint="99"/>
          </w:tcPr>
          <w:p w14:paraId="606AEEB9" w14:textId="77777777" w:rsidR="000419C6" w:rsidRDefault="00182F89">
            <w:pPr>
              <w:spacing w:after="120"/>
              <w:rPr>
                <w:b/>
                <w:bCs/>
              </w:rPr>
            </w:pPr>
            <w:r>
              <w:rPr>
                <w:b/>
                <w:bCs/>
              </w:rPr>
              <w:t>Company</w:t>
            </w:r>
          </w:p>
        </w:tc>
        <w:tc>
          <w:tcPr>
            <w:tcW w:w="8379" w:type="dxa"/>
            <w:shd w:val="clear" w:color="auto" w:fill="9CC2E5" w:themeFill="accent5" w:themeFillTint="99"/>
          </w:tcPr>
          <w:p w14:paraId="01552BBE" w14:textId="77777777" w:rsidR="000419C6" w:rsidRDefault="00182F89">
            <w:pPr>
              <w:spacing w:after="120"/>
              <w:rPr>
                <w:b/>
                <w:bCs/>
              </w:rPr>
            </w:pPr>
            <w:r>
              <w:rPr>
                <w:b/>
                <w:bCs/>
              </w:rPr>
              <w:t>Comments</w:t>
            </w:r>
          </w:p>
        </w:tc>
      </w:tr>
      <w:tr w:rsidR="000419C6" w14:paraId="3381D58E" w14:textId="77777777">
        <w:tc>
          <w:tcPr>
            <w:tcW w:w="1255" w:type="dxa"/>
          </w:tcPr>
          <w:p w14:paraId="169406AD" w14:textId="77777777" w:rsidR="000419C6" w:rsidRDefault="000419C6">
            <w:pPr>
              <w:spacing w:after="120"/>
            </w:pPr>
          </w:p>
        </w:tc>
        <w:tc>
          <w:tcPr>
            <w:tcW w:w="8379" w:type="dxa"/>
          </w:tcPr>
          <w:p w14:paraId="47D0E22E" w14:textId="77777777" w:rsidR="000419C6" w:rsidRDefault="000419C6">
            <w:pPr>
              <w:spacing w:after="120"/>
            </w:pPr>
          </w:p>
        </w:tc>
      </w:tr>
      <w:tr w:rsidR="000419C6" w14:paraId="5D2F163E" w14:textId="77777777">
        <w:tc>
          <w:tcPr>
            <w:tcW w:w="1255" w:type="dxa"/>
          </w:tcPr>
          <w:p w14:paraId="16EA7012" w14:textId="77777777" w:rsidR="000419C6" w:rsidRDefault="000419C6">
            <w:pPr>
              <w:spacing w:after="120"/>
              <w:rPr>
                <w:rFonts w:eastAsiaTheme="minorEastAsia"/>
                <w:lang w:eastAsia="zh-CN"/>
              </w:rPr>
            </w:pPr>
          </w:p>
        </w:tc>
        <w:tc>
          <w:tcPr>
            <w:tcW w:w="8379" w:type="dxa"/>
          </w:tcPr>
          <w:p w14:paraId="3ADA20F4" w14:textId="77777777" w:rsidR="000419C6" w:rsidRDefault="000419C6">
            <w:pPr>
              <w:spacing w:after="120"/>
              <w:rPr>
                <w:rFonts w:eastAsiaTheme="minorEastAsia"/>
                <w:lang w:eastAsia="zh-CN"/>
              </w:rPr>
            </w:pPr>
          </w:p>
        </w:tc>
      </w:tr>
      <w:tr w:rsidR="000419C6" w14:paraId="5576B7FC" w14:textId="77777777">
        <w:tc>
          <w:tcPr>
            <w:tcW w:w="1255" w:type="dxa"/>
          </w:tcPr>
          <w:p w14:paraId="72752E0C" w14:textId="77777777" w:rsidR="000419C6" w:rsidRDefault="000419C6">
            <w:pPr>
              <w:spacing w:after="120"/>
            </w:pPr>
          </w:p>
        </w:tc>
        <w:tc>
          <w:tcPr>
            <w:tcW w:w="8379" w:type="dxa"/>
          </w:tcPr>
          <w:p w14:paraId="14748749" w14:textId="77777777" w:rsidR="000419C6" w:rsidRDefault="000419C6">
            <w:pPr>
              <w:spacing w:after="120"/>
            </w:pPr>
          </w:p>
        </w:tc>
      </w:tr>
      <w:tr w:rsidR="000419C6" w14:paraId="762876E9" w14:textId="77777777">
        <w:tc>
          <w:tcPr>
            <w:tcW w:w="1255" w:type="dxa"/>
          </w:tcPr>
          <w:p w14:paraId="467D2ECA" w14:textId="77777777" w:rsidR="000419C6" w:rsidRDefault="000419C6">
            <w:pPr>
              <w:spacing w:after="120"/>
            </w:pPr>
          </w:p>
        </w:tc>
        <w:tc>
          <w:tcPr>
            <w:tcW w:w="8379" w:type="dxa"/>
          </w:tcPr>
          <w:p w14:paraId="4B78D8F8" w14:textId="77777777" w:rsidR="000419C6" w:rsidRDefault="000419C6">
            <w:pPr>
              <w:spacing w:after="120"/>
            </w:pPr>
          </w:p>
        </w:tc>
      </w:tr>
    </w:tbl>
    <w:p w14:paraId="0966BA2A" w14:textId="77777777" w:rsidR="000419C6" w:rsidRDefault="000419C6">
      <w:pPr>
        <w:rPr>
          <w:lang w:val="sv-SE" w:eastAsia="zh-CN"/>
        </w:rPr>
      </w:pPr>
    </w:p>
    <w:p w14:paraId="450097ED" w14:textId="77777777" w:rsidR="000419C6" w:rsidRDefault="00182F89">
      <w:pPr>
        <w:pStyle w:val="Heading3"/>
        <w:rPr>
          <w:lang w:val="en-US"/>
        </w:rPr>
      </w:pPr>
      <w:r>
        <w:rPr>
          <w:lang w:val="en-US"/>
        </w:rPr>
        <w:t>Use Case#3: AI-SRS-assisted channel reconstruction</w:t>
      </w:r>
    </w:p>
    <w:p w14:paraId="42D1418E" w14:textId="77777777" w:rsidR="000419C6" w:rsidRDefault="00182F89">
      <w:pPr>
        <w:pStyle w:val="Heading5"/>
        <w:numPr>
          <w:ilvl w:val="0"/>
          <w:numId w:val="0"/>
        </w:numPr>
        <w:ind w:left="1008" w:hanging="1008"/>
        <w:rPr>
          <w:lang w:val="en-US"/>
        </w:rPr>
      </w:pPr>
      <w:r>
        <w:rPr>
          <w:lang w:val="en-US"/>
        </w:rPr>
        <w:t>Issue 5-2a: Use case definition and supporting level from companies</w:t>
      </w:r>
    </w:p>
    <w:p w14:paraId="70CCB1FC" w14:textId="77777777" w:rsidR="000419C6" w:rsidRDefault="00182F89">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0419C6" w14:paraId="07F0D94F" w14:textId="77777777">
        <w:tc>
          <w:tcPr>
            <w:tcW w:w="1313" w:type="pct"/>
            <w:shd w:val="clear" w:color="auto" w:fill="D9D9D9" w:themeFill="background1" w:themeFillShade="D9"/>
          </w:tcPr>
          <w:p w14:paraId="77D502BC" w14:textId="77777777" w:rsidR="000419C6" w:rsidRDefault="00182F89">
            <w:r>
              <w:t>Sub-use case</w:t>
            </w:r>
          </w:p>
        </w:tc>
        <w:tc>
          <w:tcPr>
            <w:tcW w:w="1095" w:type="pct"/>
            <w:shd w:val="clear" w:color="auto" w:fill="D9D9D9" w:themeFill="background1" w:themeFillShade="D9"/>
          </w:tcPr>
          <w:p w14:paraId="41D6DF9B" w14:textId="77777777" w:rsidR="000419C6" w:rsidRDefault="00182F89">
            <w:r>
              <w:t>Model location</w:t>
            </w:r>
          </w:p>
        </w:tc>
        <w:tc>
          <w:tcPr>
            <w:tcW w:w="2592" w:type="pct"/>
            <w:shd w:val="clear" w:color="auto" w:fill="D9D9D9" w:themeFill="background1" w:themeFillShade="D9"/>
          </w:tcPr>
          <w:p w14:paraId="6B4D1A24" w14:textId="77777777" w:rsidR="000419C6" w:rsidRDefault="00182F89">
            <w:r>
              <w:t>Views</w:t>
            </w:r>
          </w:p>
        </w:tc>
      </w:tr>
      <w:tr w:rsidR="000419C6" w14:paraId="71A4CE55" w14:textId="77777777">
        <w:tc>
          <w:tcPr>
            <w:tcW w:w="1313" w:type="pct"/>
          </w:tcPr>
          <w:p w14:paraId="3DCD537D" w14:textId="77777777" w:rsidR="000419C6" w:rsidRDefault="00182F89">
            <w:r>
              <w:t>AI-SRS-assisted channel reconstruction for (a) SRS IL imbalance, (b) SRS aging</w:t>
            </w:r>
          </w:p>
        </w:tc>
        <w:tc>
          <w:tcPr>
            <w:tcW w:w="1095" w:type="pct"/>
          </w:tcPr>
          <w:p w14:paraId="0908A733" w14:textId="77777777" w:rsidR="000419C6" w:rsidRDefault="00182F89">
            <w:r>
              <w:t xml:space="preserve">Case 1: NW-side model-based </w:t>
            </w:r>
          </w:p>
          <w:p w14:paraId="2C02F944" w14:textId="77777777" w:rsidR="000419C6" w:rsidRDefault="000419C6"/>
          <w:p w14:paraId="09215FDA" w14:textId="77777777" w:rsidR="000419C6" w:rsidRDefault="00182F89">
            <w:r>
              <w:rPr>
                <w:rFonts w:hint="eastAsia"/>
              </w:rPr>
              <w:t>C</w:t>
            </w:r>
            <w:r>
              <w:t>ase 2: Two-sided model-based approach</w:t>
            </w:r>
          </w:p>
        </w:tc>
        <w:tc>
          <w:tcPr>
            <w:tcW w:w="2592" w:type="pct"/>
          </w:tcPr>
          <w:p w14:paraId="6066DFDF" w14:textId="77777777" w:rsidR="000419C6" w:rsidRDefault="00182F89">
            <w:r>
              <w:rPr>
                <w:rFonts w:hint="eastAsia"/>
              </w:rPr>
              <w:t>C</w:t>
            </w:r>
            <w:r>
              <w:t>ompanies show interests, with numerical results</w:t>
            </w:r>
          </w:p>
          <w:p w14:paraId="65A75842" w14:textId="77777777" w:rsidR="000419C6" w:rsidRDefault="00182F89">
            <w:r>
              <w:t>(2) Huawei, Samsung (Case-1 and Case-2)</w:t>
            </w:r>
          </w:p>
          <w:p w14:paraId="5FF1CB8B" w14:textId="77777777" w:rsidR="000419C6" w:rsidRDefault="000419C6"/>
          <w:p w14:paraId="5A1A7F18" w14:textId="77777777" w:rsidR="000419C6" w:rsidRDefault="00182F89">
            <w:r>
              <w:rPr>
                <w:rFonts w:hint="eastAsia"/>
              </w:rPr>
              <w:t>C</w:t>
            </w:r>
            <w:r>
              <w:t>ompanies show interests, without numerical results</w:t>
            </w:r>
          </w:p>
          <w:p w14:paraId="458A8F44" w14:textId="77777777" w:rsidR="000419C6" w:rsidRDefault="00182F89">
            <w:r>
              <w:t>(1) OPPO</w:t>
            </w:r>
          </w:p>
          <w:p w14:paraId="6FA6EB7B" w14:textId="77777777" w:rsidR="000419C6" w:rsidRDefault="000419C6"/>
        </w:tc>
      </w:tr>
    </w:tbl>
    <w:p w14:paraId="5A8C8E6F" w14:textId="77777777" w:rsidR="000419C6" w:rsidRDefault="000419C6">
      <w:pPr>
        <w:rPr>
          <w:lang w:eastAsia="zh-CN"/>
        </w:rPr>
      </w:pPr>
    </w:p>
    <w:p w14:paraId="5D412664" w14:textId="77777777" w:rsidR="000419C6" w:rsidRDefault="00182F89">
      <w:pPr>
        <w:pStyle w:val="Heading5"/>
        <w:numPr>
          <w:ilvl w:val="0"/>
          <w:numId w:val="0"/>
        </w:numPr>
        <w:ind w:left="1008" w:hanging="1008"/>
        <w:rPr>
          <w:lang w:val="en-US"/>
        </w:rPr>
      </w:pPr>
      <w:r>
        <w:rPr>
          <w:lang w:val="en-US"/>
        </w:rPr>
        <w:t>Issue 5-2b: RAN4 evaluation assumption and procedures</w:t>
      </w:r>
    </w:p>
    <w:p w14:paraId="276AC403" w14:textId="77777777" w:rsidR="000419C6" w:rsidRDefault="00182F89">
      <w:pPr>
        <w:rPr>
          <w:b/>
          <w:bCs/>
          <w:lang w:eastAsia="zh-CN"/>
        </w:rPr>
      </w:pPr>
      <w:r>
        <w:rPr>
          <w:rFonts w:hint="eastAsia"/>
          <w:b/>
          <w:bCs/>
          <w:lang w:eastAsia="zh-CN"/>
        </w:rPr>
        <w:t>[</w:t>
      </w:r>
      <w:r>
        <w:rPr>
          <w:b/>
          <w:bCs/>
          <w:lang w:eastAsia="zh-CN"/>
        </w:rPr>
        <w:t>FL Recommended Discussion Point]</w:t>
      </w:r>
    </w:p>
    <w:p w14:paraId="45EE8054" w14:textId="77777777" w:rsidR="000419C6" w:rsidRDefault="00182F89">
      <w:pPr>
        <w:pStyle w:val="ListParagraph"/>
        <w:numPr>
          <w:ilvl w:val="0"/>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69BDFD2A"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RAN1 or RAN4? </w:t>
      </w:r>
    </w:p>
    <w:p w14:paraId="241EF437" w14:textId="2A056837" w:rsidR="002E7344"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RAN4 study </w:t>
      </w:r>
      <w:r w:rsidR="00EA5326">
        <w:rPr>
          <w:rFonts w:eastAsiaTheme="minorEastAsia"/>
          <w:lang w:val="en-US" w:eastAsia="zh-CN"/>
        </w:rPr>
        <w:t>AI-</w:t>
      </w:r>
      <w:r>
        <w:rPr>
          <w:rFonts w:eastAsiaTheme="minorEastAsia"/>
          <w:lang w:val="en-US" w:eastAsia="zh-CN"/>
        </w:rPr>
        <w:t>SRS-assisted channel reconstruction</w:t>
      </w:r>
      <w:r w:rsidR="002E7344">
        <w:rPr>
          <w:rFonts w:eastAsiaTheme="minorEastAsia"/>
          <w:lang w:val="en-US" w:eastAsia="zh-CN"/>
        </w:rPr>
        <w:t xml:space="preserve">, including the following possible sub-use cases: </w:t>
      </w:r>
    </w:p>
    <w:p w14:paraId="76217258" w14:textId="6D369DF2" w:rsidR="00EA5326" w:rsidRDefault="00EA5326" w:rsidP="002E7344">
      <w:pPr>
        <w:pStyle w:val="ListParagraph"/>
        <w:numPr>
          <w:ilvl w:val="1"/>
          <w:numId w:val="11"/>
        </w:numPr>
        <w:ind w:firstLineChars="0"/>
        <w:rPr>
          <w:rFonts w:eastAsiaTheme="minorEastAsia"/>
          <w:lang w:val="en-US" w:eastAsia="zh-CN"/>
        </w:rPr>
      </w:pPr>
      <w:r>
        <w:rPr>
          <w:rFonts w:eastAsiaTheme="minorEastAsia" w:hint="eastAsia"/>
          <w:lang w:val="en-US" w:eastAsia="zh-CN"/>
        </w:rPr>
        <w:lastRenderedPageBreak/>
        <w:t>AI</w:t>
      </w:r>
      <w:r>
        <w:rPr>
          <w:rFonts w:eastAsiaTheme="minorEastAsia"/>
          <w:lang w:val="en-US" w:eastAsia="zh-CN"/>
        </w:rPr>
        <w:t>-</w:t>
      </w:r>
      <w:r w:rsidR="004B1339">
        <w:rPr>
          <w:rFonts w:eastAsiaTheme="minorEastAsia"/>
          <w:lang w:val="en-US" w:eastAsia="zh-CN"/>
        </w:rPr>
        <w:t>SRS-assisted</w:t>
      </w:r>
      <w:r>
        <w:rPr>
          <w:rFonts w:eastAsiaTheme="minorEastAsia"/>
          <w:lang w:val="en-US" w:eastAsia="zh-CN"/>
        </w:rPr>
        <w:t xml:space="preserve"> </w:t>
      </w:r>
      <w:r w:rsidR="00305BC9">
        <w:rPr>
          <w:rFonts w:eastAsiaTheme="minorEastAsia"/>
          <w:lang w:val="en-US" w:eastAsia="zh-CN"/>
        </w:rPr>
        <w:t>channel reconstruction</w:t>
      </w:r>
      <w:r>
        <w:rPr>
          <w:rFonts w:eastAsiaTheme="minorEastAsia"/>
          <w:lang w:val="en-US" w:eastAsia="zh-CN"/>
        </w:rPr>
        <w:t xml:space="preserve"> from poor SRS, including SRS IL imbalance and SRS aging (NW-sided model)</w:t>
      </w:r>
    </w:p>
    <w:p w14:paraId="26127C92" w14:textId="0C0C71C1" w:rsidR="00305BC9" w:rsidRPr="000B2810" w:rsidRDefault="004B1339" w:rsidP="00AC71F4">
      <w:pPr>
        <w:pStyle w:val="ListParagraph"/>
        <w:numPr>
          <w:ilvl w:val="1"/>
          <w:numId w:val="11"/>
        </w:numPr>
        <w:ind w:firstLineChars="0"/>
        <w:rPr>
          <w:rFonts w:eastAsiaTheme="minorEastAsia"/>
          <w:lang w:val="en-US" w:eastAsia="zh-CN"/>
        </w:rPr>
      </w:pPr>
      <w:r>
        <w:rPr>
          <w:rFonts w:eastAsiaTheme="minorEastAsia" w:hint="eastAsia"/>
          <w:lang w:val="en-US" w:eastAsia="zh-CN"/>
        </w:rPr>
        <w:t>AI</w:t>
      </w:r>
      <w:r>
        <w:rPr>
          <w:rFonts w:eastAsiaTheme="minorEastAsia"/>
          <w:lang w:val="en-US" w:eastAsia="zh-CN"/>
        </w:rPr>
        <w:t>-SRS-assisted channel reconstruction</w:t>
      </w:r>
      <w:r w:rsidR="00305BC9" w:rsidRPr="002E7344">
        <w:rPr>
          <w:rFonts w:eastAsiaTheme="minorEastAsia"/>
          <w:lang w:val="en-US" w:eastAsia="zh-CN"/>
        </w:rPr>
        <w:t xml:space="preserve"> </w:t>
      </w:r>
      <w:r w:rsidR="00305BC9">
        <w:rPr>
          <w:rFonts w:eastAsiaTheme="minorEastAsia"/>
          <w:lang w:val="en-US" w:eastAsia="zh-CN"/>
        </w:rPr>
        <w:t>based on SRS and</w:t>
      </w:r>
      <w:r w:rsidR="002E7344" w:rsidRPr="002E7344">
        <w:rPr>
          <w:rFonts w:eastAsiaTheme="minorEastAsia"/>
          <w:lang w:val="en-US" w:eastAsia="zh-CN"/>
        </w:rPr>
        <w:t xml:space="preserve"> spatially sub-sampled CSI-RS measurement</w:t>
      </w:r>
      <w:r w:rsidR="00305BC9">
        <w:rPr>
          <w:rFonts w:eastAsiaTheme="minorEastAsia"/>
          <w:lang w:val="en-US" w:eastAsia="zh-CN"/>
        </w:rPr>
        <w:t xml:space="preserve"> (NW-sided model</w:t>
      </w:r>
      <w:r w:rsidR="00AC71F4">
        <w:rPr>
          <w:rFonts w:eastAsiaTheme="minorEastAsia"/>
          <w:lang w:val="en-US" w:eastAsia="zh-CN"/>
        </w:rPr>
        <w:t xml:space="preserve"> </w:t>
      </w:r>
      <w:r>
        <w:rPr>
          <w:rFonts w:eastAsiaTheme="minorEastAsia"/>
          <w:lang w:val="en-US" w:eastAsia="zh-CN"/>
        </w:rPr>
        <w:t>or</w:t>
      </w:r>
      <w:r w:rsidR="00AC71F4">
        <w:rPr>
          <w:rFonts w:eastAsiaTheme="minorEastAsia"/>
          <w:lang w:val="en-US" w:eastAsia="zh-CN"/>
        </w:rPr>
        <w:t xml:space="preserve"> two-sided model</w:t>
      </w:r>
      <w:r w:rsidR="00305BC9">
        <w:rPr>
          <w:rFonts w:eastAsiaTheme="minorEastAsia"/>
          <w:lang w:val="en-US" w:eastAsia="zh-CN"/>
        </w:rPr>
        <w:t>)</w:t>
      </w:r>
    </w:p>
    <w:p w14:paraId="5A572EA0"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Proponents can further trigger discussion on detailed evaluation methodology and assumptions</w:t>
      </w:r>
    </w:p>
    <w:p w14:paraId="5DA4980D" w14:textId="77777777" w:rsidR="000419C6" w:rsidRDefault="000419C6">
      <w:pPr>
        <w:rPr>
          <w:lang w:val="en-US" w:eastAsia="zh-CN"/>
        </w:rPr>
      </w:pPr>
    </w:p>
    <w:p w14:paraId="0E6A0218"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13DEFE41"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0BFC3529" w14:textId="77777777">
        <w:tc>
          <w:tcPr>
            <w:tcW w:w="1255" w:type="dxa"/>
            <w:shd w:val="clear" w:color="auto" w:fill="9CC2E5" w:themeFill="accent5" w:themeFillTint="99"/>
          </w:tcPr>
          <w:p w14:paraId="6CCCCB8B" w14:textId="77777777" w:rsidR="000419C6" w:rsidRDefault="00182F89">
            <w:pPr>
              <w:spacing w:after="120"/>
              <w:rPr>
                <w:b/>
                <w:bCs/>
              </w:rPr>
            </w:pPr>
            <w:r>
              <w:rPr>
                <w:b/>
                <w:bCs/>
              </w:rPr>
              <w:t>Company</w:t>
            </w:r>
          </w:p>
        </w:tc>
        <w:tc>
          <w:tcPr>
            <w:tcW w:w="8379" w:type="dxa"/>
            <w:shd w:val="clear" w:color="auto" w:fill="9CC2E5" w:themeFill="accent5" w:themeFillTint="99"/>
          </w:tcPr>
          <w:p w14:paraId="07A97BBA" w14:textId="77777777" w:rsidR="000419C6" w:rsidRDefault="00182F89">
            <w:pPr>
              <w:spacing w:after="120"/>
              <w:rPr>
                <w:b/>
                <w:bCs/>
              </w:rPr>
            </w:pPr>
            <w:r>
              <w:rPr>
                <w:b/>
                <w:bCs/>
              </w:rPr>
              <w:t>Comments</w:t>
            </w:r>
          </w:p>
        </w:tc>
      </w:tr>
      <w:tr w:rsidR="000419C6" w14:paraId="6E5202F5" w14:textId="77777777">
        <w:tc>
          <w:tcPr>
            <w:tcW w:w="1255" w:type="dxa"/>
          </w:tcPr>
          <w:p w14:paraId="65902E46" w14:textId="77777777" w:rsidR="000419C6" w:rsidRDefault="000419C6">
            <w:pPr>
              <w:spacing w:after="120"/>
            </w:pPr>
          </w:p>
        </w:tc>
        <w:tc>
          <w:tcPr>
            <w:tcW w:w="8379" w:type="dxa"/>
          </w:tcPr>
          <w:p w14:paraId="674C1F19" w14:textId="77777777" w:rsidR="000419C6" w:rsidRDefault="000419C6">
            <w:pPr>
              <w:spacing w:after="120"/>
            </w:pPr>
          </w:p>
        </w:tc>
      </w:tr>
      <w:tr w:rsidR="000419C6" w14:paraId="7B6D00B8" w14:textId="77777777">
        <w:tc>
          <w:tcPr>
            <w:tcW w:w="1255" w:type="dxa"/>
          </w:tcPr>
          <w:p w14:paraId="5B485B07" w14:textId="77777777" w:rsidR="000419C6" w:rsidRDefault="000419C6">
            <w:pPr>
              <w:spacing w:after="120"/>
              <w:rPr>
                <w:rFonts w:eastAsiaTheme="minorEastAsia"/>
                <w:lang w:eastAsia="zh-CN"/>
              </w:rPr>
            </w:pPr>
          </w:p>
        </w:tc>
        <w:tc>
          <w:tcPr>
            <w:tcW w:w="8379" w:type="dxa"/>
          </w:tcPr>
          <w:p w14:paraId="01D8F649" w14:textId="77777777" w:rsidR="000419C6" w:rsidRDefault="000419C6">
            <w:pPr>
              <w:spacing w:after="120"/>
              <w:rPr>
                <w:rFonts w:eastAsiaTheme="minorEastAsia"/>
                <w:lang w:eastAsia="zh-CN"/>
              </w:rPr>
            </w:pPr>
          </w:p>
        </w:tc>
      </w:tr>
      <w:tr w:rsidR="000419C6" w14:paraId="4D6BA26E" w14:textId="77777777">
        <w:tc>
          <w:tcPr>
            <w:tcW w:w="1255" w:type="dxa"/>
          </w:tcPr>
          <w:p w14:paraId="1FC18783" w14:textId="77777777" w:rsidR="000419C6" w:rsidRDefault="000419C6">
            <w:pPr>
              <w:spacing w:after="120"/>
            </w:pPr>
          </w:p>
        </w:tc>
        <w:tc>
          <w:tcPr>
            <w:tcW w:w="8379" w:type="dxa"/>
          </w:tcPr>
          <w:p w14:paraId="5E786FF3" w14:textId="77777777" w:rsidR="000419C6" w:rsidRDefault="000419C6">
            <w:pPr>
              <w:spacing w:after="120"/>
            </w:pPr>
          </w:p>
        </w:tc>
      </w:tr>
      <w:tr w:rsidR="000419C6" w14:paraId="4F13EDCE" w14:textId="77777777">
        <w:tc>
          <w:tcPr>
            <w:tcW w:w="1255" w:type="dxa"/>
          </w:tcPr>
          <w:p w14:paraId="3543380B" w14:textId="77777777" w:rsidR="000419C6" w:rsidRDefault="000419C6">
            <w:pPr>
              <w:spacing w:after="120"/>
            </w:pPr>
          </w:p>
        </w:tc>
        <w:tc>
          <w:tcPr>
            <w:tcW w:w="8379" w:type="dxa"/>
          </w:tcPr>
          <w:p w14:paraId="6EC9CEEB" w14:textId="77777777" w:rsidR="000419C6" w:rsidRDefault="000419C6">
            <w:pPr>
              <w:spacing w:after="120"/>
            </w:pPr>
          </w:p>
        </w:tc>
      </w:tr>
    </w:tbl>
    <w:p w14:paraId="4A96C8FC" w14:textId="77777777" w:rsidR="000419C6" w:rsidRDefault="000419C6">
      <w:pPr>
        <w:rPr>
          <w:lang w:val="en-US" w:eastAsia="zh-CN"/>
        </w:rPr>
      </w:pPr>
    </w:p>
    <w:p w14:paraId="15A93A86" w14:textId="77777777" w:rsidR="000419C6" w:rsidRDefault="00182F89">
      <w:pPr>
        <w:pStyle w:val="Heading3"/>
        <w:rPr>
          <w:lang w:val="en-US"/>
        </w:rPr>
      </w:pPr>
      <w:r>
        <w:rPr>
          <w:lang w:val="en-US"/>
        </w:rPr>
        <w:t>Use Case#4: AI-enabled PRACH receiver</w:t>
      </w:r>
    </w:p>
    <w:p w14:paraId="1836EB64" w14:textId="77777777" w:rsidR="000419C6" w:rsidRDefault="00182F89">
      <w:pPr>
        <w:pStyle w:val="Heading5"/>
        <w:numPr>
          <w:ilvl w:val="0"/>
          <w:numId w:val="0"/>
        </w:numPr>
        <w:ind w:left="1008" w:hanging="1008"/>
        <w:rPr>
          <w:lang w:val="en-US"/>
        </w:rPr>
      </w:pPr>
      <w:r>
        <w:rPr>
          <w:lang w:val="en-US"/>
        </w:rPr>
        <w:t>Issue 5-3a: Use case definition and supporting level from companies</w:t>
      </w:r>
    </w:p>
    <w:p w14:paraId="0DF12476" w14:textId="77777777" w:rsidR="000419C6" w:rsidRDefault="00182F89">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0419C6" w14:paraId="0B6F2843" w14:textId="77777777">
        <w:tc>
          <w:tcPr>
            <w:tcW w:w="1313" w:type="pct"/>
            <w:shd w:val="clear" w:color="auto" w:fill="D9D9D9" w:themeFill="background1" w:themeFillShade="D9"/>
          </w:tcPr>
          <w:p w14:paraId="77108121" w14:textId="77777777" w:rsidR="000419C6" w:rsidRDefault="00182F89">
            <w:r>
              <w:t>Sub-use case</w:t>
            </w:r>
          </w:p>
        </w:tc>
        <w:tc>
          <w:tcPr>
            <w:tcW w:w="1095" w:type="pct"/>
            <w:shd w:val="clear" w:color="auto" w:fill="D9D9D9" w:themeFill="background1" w:themeFillShade="D9"/>
          </w:tcPr>
          <w:p w14:paraId="4F36CD04" w14:textId="77777777" w:rsidR="000419C6" w:rsidRDefault="00182F89">
            <w:r>
              <w:t>Model location</w:t>
            </w:r>
          </w:p>
        </w:tc>
        <w:tc>
          <w:tcPr>
            <w:tcW w:w="2592" w:type="pct"/>
            <w:shd w:val="clear" w:color="auto" w:fill="D9D9D9" w:themeFill="background1" w:themeFillShade="D9"/>
          </w:tcPr>
          <w:p w14:paraId="04640060" w14:textId="77777777" w:rsidR="000419C6" w:rsidRDefault="00182F89">
            <w:r>
              <w:t>Views</w:t>
            </w:r>
          </w:p>
        </w:tc>
      </w:tr>
      <w:tr w:rsidR="000419C6" w14:paraId="2A4234F7" w14:textId="77777777">
        <w:tc>
          <w:tcPr>
            <w:tcW w:w="1313" w:type="pct"/>
          </w:tcPr>
          <w:p w14:paraId="42684D75" w14:textId="77777777" w:rsidR="000419C6" w:rsidRDefault="00182F89">
            <w:r>
              <w:rPr>
                <w:lang w:val="en-US"/>
              </w:rPr>
              <w:t>AI-enabled PRACH receiver</w:t>
            </w:r>
          </w:p>
        </w:tc>
        <w:tc>
          <w:tcPr>
            <w:tcW w:w="1095" w:type="pct"/>
          </w:tcPr>
          <w:p w14:paraId="36706768" w14:textId="77777777" w:rsidR="000419C6" w:rsidRDefault="00182F89">
            <w:r>
              <w:t xml:space="preserve">NW-side model </w:t>
            </w:r>
          </w:p>
        </w:tc>
        <w:tc>
          <w:tcPr>
            <w:tcW w:w="2592" w:type="pct"/>
          </w:tcPr>
          <w:p w14:paraId="113BDBD3" w14:textId="77777777" w:rsidR="000419C6" w:rsidRDefault="00182F89">
            <w:r>
              <w:rPr>
                <w:rFonts w:hint="eastAsia"/>
              </w:rPr>
              <w:t>C</w:t>
            </w:r>
            <w:r>
              <w:t>ompanies show interests, with numerical results</w:t>
            </w:r>
          </w:p>
          <w:p w14:paraId="406CD55D" w14:textId="77777777" w:rsidR="000419C6" w:rsidRDefault="00182F89">
            <w:r>
              <w:t>(1) Samsung</w:t>
            </w:r>
          </w:p>
        </w:tc>
      </w:tr>
    </w:tbl>
    <w:p w14:paraId="48F6BBF3" w14:textId="77777777" w:rsidR="000419C6" w:rsidRDefault="000419C6">
      <w:pPr>
        <w:rPr>
          <w:lang w:eastAsia="zh-CN"/>
        </w:rPr>
      </w:pPr>
    </w:p>
    <w:p w14:paraId="3C953969"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43C84CB5"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0D3AC730" w14:textId="77777777">
        <w:tc>
          <w:tcPr>
            <w:tcW w:w="1255" w:type="dxa"/>
            <w:shd w:val="clear" w:color="auto" w:fill="9CC2E5" w:themeFill="accent5" w:themeFillTint="99"/>
          </w:tcPr>
          <w:p w14:paraId="7633943E" w14:textId="77777777" w:rsidR="000419C6" w:rsidRDefault="00182F89">
            <w:pPr>
              <w:spacing w:after="120"/>
              <w:rPr>
                <w:b/>
                <w:bCs/>
              </w:rPr>
            </w:pPr>
            <w:r>
              <w:rPr>
                <w:b/>
                <w:bCs/>
              </w:rPr>
              <w:t>Company</w:t>
            </w:r>
          </w:p>
        </w:tc>
        <w:tc>
          <w:tcPr>
            <w:tcW w:w="8379" w:type="dxa"/>
            <w:shd w:val="clear" w:color="auto" w:fill="9CC2E5" w:themeFill="accent5" w:themeFillTint="99"/>
          </w:tcPr>
          <w:p w14:paraId="33CAFC38" w14:textId="77777777" w:rsidR="000419C6" w:rsidRDefault="00182F89">
            <w:pPr>
              <w:spacing w:after="120"/>
              <w:rPr>
                <w:b/>
                <w:bCs/>
              </w:rPr>
            </w:pPr>
            <w:r>
              <w:rPr>
                <w:b/>
                <w:bCs/>
              </w:rPr>
              <w:t>Comments</w:t>
            </w:r>
          </w:p>
        </w:tc>
      </w:tr>
      <w:tr w:rsidR="000419C6" w14:paraId="5B185E68" w14:textId="77777777">
        <w:tc>
          <w:tcPr>
            <w:tcW w:w="1255" w:type="dxa"/>
          </w:tcPr>
          <w:p w14:paraId="22F843EC" w14:textId="77777777" w:rsidR="000419C6" w:rsidRDefault="000419C6">
            <w:pPr>
              <w:spacing w:after="120"/>
            </w:pPr>
          </w:p>
        </w:tc>
        <w:tc>
          <w:tcPr>
            <w:tcW w:w="8379" w:type="dxa"/>
          </w:tcPr>
          <w:p w14:paraId="29527327" w14:textId="77777777" w:rsidR="000419C6" w:rsidRDefault="000419C6">
            <w:pPr>
              <w:spacing w:after="120"/>
            </w:pPr>
          </w:p>
        </w:tc>
      </w:tr>
      <w:tr w:rsidR="000419C6" w14:paraId="7E03F0A7" w14:textId="77777777">
        <w:tc>
          <w:tcPr>
            <w:tcW w:w="1255" w:type="dxa"/>
          </w:tcPr>
          <w:p w14:paraId="50EAA14F" w14:textId="77777777" w:rsidR="000419C6" w:rsidRDefault="000419C6">
            <w:pPr>
              <w:spacing w:after="120"/>
              <w:rPr>
                <w:rFonts w:eastAsiaTheme="minorEastAsia"/>
                <w:lang w:eastAsia="zh-CN"/>
              </w:rPr>
            </w:pPr>
          </w:p>
        </w:tc>
        <w:tc>
          <w:tcPr>
            <w:tcW w:w="8379" w:type="dxa"/>
          </w:tcPr>
          <w:p w14:paraId="543B3242" w14:textId="77777777" w:rsidR="000419C6" w:rsidRDefault="000419C6">
            <w:pPr>
              <w:spacing w:after="120"/>
              <w:rPr>
                <w:rFonts w:eastAsiaTheme="minorEastAsia"/>
                <w:lang w:eastAsia="zh-CN"/>
              </w:rPr>
            </w:pPr>
          </w:p>
        </w:tc>
      </w:tr>
      <w:tr w:rsidR="000419C6" w14:paraId="3BCC02AF" w14:textId="77777777">
        <w:tc>
          <w:tcPr>
            <w:tcW w:w="1255" w:type="dxa"/>
          </w:tcPr>
          <w:p w14:paraId="78343F56" w14:textId="77777777" w:rsidR="000419C6" w:rsidRDefault="000419C6">
            <w:pPr>
              <w:spacing w:after="120"/>
            </w:pPr>
          </w:p>
        </w:tc>
        <w:tc>
          <w:tcPr>
            <w:tcW w:w="8379" w:type="dxa"/>
          </w:tcPr>
          <w:p w14:paraId="076EAC13" w14:textId="77777777" w:rsidR="000419C6" w:rsidRDefault="000419C6">
            <w:pPr>
              <w:spacing w:after="120"/>
            </w:pPr>
          </w:p>
        </w:tc>
      </w:tr>
      <w:tr w:rsidR="000419C6" w14:paraId="61005E15" w14:textId="77777777">
        <w:tc>
          <w:tcPr>
            <w:tcW w:w="1255" w:type="dxa"/>
          </w:tcPr>
          <w:p w14:paraId="1C8FCCBE" w14:textId="77777777" w:rsidR="000419C6" w:rsidRDefault="000419C6">
            <w:pPr>
              <w:spacing w:after="120"/>
            </w:pPr>
          </w:p>
        </w:tc>
        <w:tc>
          <w:tcPr>
            <w:tcW w:w="8379" w:type="dxa"/>
          </w:tcPr>
          <w:p w14:paraId="53AE4E58" w14:textId="77777777" w:rsidR="000419C6" w:rsidRDefault="000419C6">
            <w:pPr>
              <w:spacing w:after="120"/>
            </w:pPr>
          </w:p>
        </w:tc>
      </w:tr>
    </w:tbl>
    <w:p w14:paraId="66263CD8" w14:textId="77777777" w:rsidR="000419C6" w:rsidRDefault="000419C6">
      <w:pPr>
        <w:rPr>
          <w:lang w:eastAsia="zh-CN"/>
        </w:rPr>
      </w:pPr>
    </w:p>
    <w:p w14:paraId="63F915EA" w14:textId="77777777" w:rsidR="000419C6" w:rsidRDefault="00182F89">
      <w:pPr>
        <w:pStyle w:val="Heading5"/>
        <w:numPr>
          <w:ilvl w:val="0"/>
          <w:numId w:val="0"/>
        </w:numPr>
        <w:ind w:left="1008" w:hanging="1008"/>
        <w:rPr>
          <w:lang w:val="en-US"/>
        </w:rPr>
      </w:pPr>
      <w:r>
        <w:rPr>
          <w:lang w:val="en-US"/>
        </w:rPr>
        <w:t>Issue 5-3b: RAN4 evaluation assumption and procedures</w:t>
      </w:r>
    </w:p>
    <w:p w14:paraId="65CA9DFA" w14:textId="77777777" w:rsidR="000419C6" w:rsidRDefault="00182F89">
      <w:pPr>
        <w:rPr>
          <w:b/>
          <w:bCs/>
          <w:lang w:eastAsia="zh-CN"/>
        </w:rPr>
      </w:pPr>
      <w:r>
        <w:rPr>
          <w:rFonts w:hint="eastAsia"/>
          <w:b/>
          <w:bCs/>
          <w:lang w:eastAsia="zh-CN"/>
        </w:rPr>
        <w:t>[</w:t>
      </w:r>
      <w:r>
        <w:rPr>
          <w:b/>
          <w:bCs/>
          <w:lang w:eastAsia="zh-CN"/>
        </w:rPr>
        <w:t>FL Recommended Discussion Point]</w:t>
      </w:r>
    </w:p>
    <w:p w14:paraId="291B7635"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RAN4 study AI/ML-enable PRACH receiver for 6GR, including both single-user and multi-user collision scenario based on existing PRACH preamble formats as starting point, including LCM procedure, data collection, performance monitoring, and model interference pending on the assumption of AI/ML receiver.</w:t>
      </w:r>
    </w:p>
    <w:p w14:paraId="1D92A8CC" w14:textId="77777777" w:rsidR="000419C6" w:rsidRDefault="000419C6">
      <w:pPr>
        <w:rPr>
          <w:lang w:val="en-US" w:eastAsia="zh-CN"/>
        </w:rPr>
      </w:pPr>
    </w:p>
    <w:p w14:paraId="1E624FE9"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3CA06128" w14:textId="77777777" w:rsidR="000419C6" w:rsidRDefault="00182F89">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570714AC" w14:textId="77777777">
        <w:tc>
          <w:tcPr>
            <w:tcW w:w="1255" w:type="dxa"/>
            <w:shd w:val="clear" w:color="auto" w:fill="9CC2E5" w:themeFill="accent5" w:themeFillTint="99"/>
          </w:tcPr>
          <w:p w14:paraId="6FBC0841" w14:textId="77777777" w:rsidR="000419C6" w:rsidRDefault="00182F89">
            <w:pPr>
              <w:spacing w:after="120"/>
              <w:rPr>
                <w:b/>
                <w:bCs/>
              </w:rPr>
            </w:pPr>
            <w:r>
              <w:rPr>
                <w:b/>
                <w:bCs/>
              </w:rPr>
              <w:t>Company</w:t>
            </w:r>
          </w:p>
        </w:tc>
        <w:tc>
          <w:tcPr>
            <w:tcW w:w="8379" w:type="dxa"/>
            <w:shd w:val="clear" w:color="auto" w:fill="9CC2E5" w:themeFill="accent5" w:themeFillTint="99"/>
          </w:tcPr>
          <w:p w14:paraId="1B95A5D1" w14:textId="77777777" w:rsidR="000419C6" w:rsidRDefault="00182F89">
            <w:pPr>
              <w:spacing w:after="120"/>
              <w:rPr>
                <w:b/>
                <w:bCs/>
              </w:rPr>
            </w:pPr>
            <w:r>
              <w:rPr>
                <w:b/>
                <w:bCs/>
              </w:rPr>
              <w:t>Comments</w:t>
            </w:r>
          </w:p>
        </w:tc>
      </w:tr>
      <w:tr w:rsidR="000419C6" w14:paraId="19241588" w14:textId="77777777">
        <w:tc>
          <w:tcPr>
            <w:tcW w:w="1255" w:type="dxa"/>
          </w:tcPr>
          <w:p w14:paraId="45B0EAD8" w14:textId="77777777" w:rsidR="000419C6" w:rsidRDefault="000419C6">
            <w:pPr>
              <w:spacing w:after="120"/>
            </w:pPr>
          </w:p>
        </w:tc>
        <w:tc>
          <w:tcPr>
            <w:tcW w:w="8379" w:type="dxa"/>
          </w:tcPr>
          <w:p w14:paraId="2F2E2A93" w14:textId="77777777" w:rsidR="000419C6" w:rsidRDefault="000419C6">
            <w:pPr>
              <w:spacing w:after="120"/>
            </w:pPr>
          </w:p>
        </w:tc>
      </w:tr>
      <w:tr w:rsidR="000419C6" w14:paraId="27F706B5" w14:textId="77777777">
        <w:tc>
          <w:tcPr>
            <w:tcW w:w="1255" w:type="dxa"/>
          </w:tcPr>
          <w:p w14:paraId="185ACADD" w14:textId="77777777" w:rsidR="000419C6" w:rsidRDefault="000419C6">
            <w:pPr>
              <w:spacing w:after="120"/>
              <w:rPr>
                <w:rFonts w:eastAsiaTheme="minorEastAsia"/>
                <w:lang w:eastAsia="zh-CN"/>
              </w:rPr>
            </w:pPr>
          </w:p>
        </w:tc>
        <w:tc>
          <w:tcPr>
            <w:tcW w:w="8379" w:type="dxa"/>
          </w:tcPr>
          <w:p w14:paraId="6E254C8F" w14:textId="77777777" w:rsidR="000419C6" w:rsidRDefault="000419C6">
            <w:pPr>
              <w:spacing w:after="120"/>
              <w:rPr>
                <w:rFonts w:eastAsiaTheme="minorEastAsia"/>
                <w:lang w:eastAsia="zh-CN"/>
              </w:rPr>
            </w:pPr>
          </w:p>
        </w:tc>
      </w:tr>
      <w:tr w:rsidR="000419C6" w14:paraId="26A3E6ED" w14:textId="77777777">
        <w:tc>
          <w:tcPr>
            <w:tcW w:w="1255" w:type="dxa"/>
          </w:tcPr>
          <w:p w14:paraId="4AC911DD" w14:textId="77777777" w:rsidR="000419C6" w:rsidRDefault="000419C6">
            <w:pPr>
              <w:spacing w:after="120"/>
            </w:pPr>
          </w:p>
        </w:tc>
        <w:tc>
          <w:tcPr>
            <w:tcW w:w="8379" w:type="dxa"/>
          </w:tcPr>
          <w:p w14:paraId="1EBF2966" w14:textId="77777777" w:rsidR="000419C6" w:rsidRDefault="000419C6">
            <w:pPr>
              <w:spacing w:after="120"/>
            </w:pPr>
          </w:p>
        </w:tc>
      </w:tr>
      <w:tr w:rsidR="000419C6" w14:paraId="502171EE" w14:textId="77777777">
        <w:tc>
          <w:tcPr>
            <w:tcW w:w="1255" w:type="dxa"/>
          </w:tcPr>
          <w:p w14:paraId="78DEE6C3" w14:textId="77777777" w:rsidR="000419C6" w:rsidRDefault="000419C6">
            <w:pPr>
              <w:spacing w:after="120"/>
            </w:pPr>
          </w:p>
        </w:tc>
        <w:tc>
          <w:tcPr>
            <w:tcW w:w="8379" w:type="dxa"/>
          </w:tcPr>
          <w:p w14:paraId="1A47D0C9" w14:textId="77777777" w:rsidR="000419C6" w:rsidRDefault="000419C6">
            <w:pPr>
              <w:spacing w:after="120"/>
            </w:pPr>
          </w:p>
        </w:tc>
      </w:tr>
    </w:tbl>
    <w:p w14:paraId="2E1C992B" w14:textId="77777777" w:rsidR="000419C6" w:rsidRDefault="000419C6">
      <w:pPr>
        <w:rPr>
          <w:lang w:val="en-US" w:eastAsia="zh-CN"/>
        </w:rPr>
      </w:pPr>
    </w:p>
    <w:p w14:paraId="1A2CDB11" w14:textId="77777777" w:rsidR="000419C6" w:rsidRDefault="00182F89">
      <w:pPr>
        <w:pStyle w:val="Heading3"/>
        <w:rPr>
          <w:lang w:val="en-US"/>
        </w:rPr>
      </w:pPr>
      <w:r>
        <w:rPr>
          <w:lang w:val="en-US"/>
        </w:rPr>
        <w:t>Other AI-enabled demodulation issues</w:t>
      </w:r>
    </w:p>
    <w:p w14:paraId="45DCE9DA" w14:textId="77777777" w:rsidR="000419C6" w:rsidRDefault="00182F89">
      <w:pPr>
        <w:pStyle w:val="Heading5"/>
        <w:numPr>
          <w:ilvl w:val="0"/>
          <w:numId w:val="0"/>
        </w:numPr>
        <w:ind w:left="1008" w:hanging="1008"/>
        <w:rPr>
          <w:lang w:val="en-US"/>
        </w:rPr>
      </w:pPr>
      <w:r>
        <w:rPr>
          <w:lang w:val="en-US"/>
        </w:rPr>
        <w:t>Issue 5-4: RAN4 evaluation assumption and procedures</w:t>
      </w:r>
    </w:p>
    <w:p w14:paraId="47041F65" w14:textId="77777777" w:rsidR="000419C6" w:rsidRDefault="00182F89">
      <w:pPr>
        <w:rPr>
          <w:b/>
          <w:bCs/>
          <w:lang w:eastAsia="zh-CN"/>
        </w:rPr>
      </w:pPr>
      <w:r>
        <w:rPr>
          <w:rFonts w:hint="eastAsia"/>
          <w:b/>
          <w:bCs/>
          <w:lang w:eastAsia="zh-CN"/>
        </w:rPr>
        <w:t>[</w:t>
      </w:r>
      <w:r>
        <w:rPr>
          <w:b/>
          <w:bCs/>
          <w:lang w:eastAsia="zh-CN"/>
        </w:rPr>
        <w:t>FL Recommended Discussion Point]</w:t>
      </w:r>
    </w:p>
    <w:p w14:paraId="04353F4F" w14:textId="77777777" w:rsidR="000419C6" w:rsidRDefault="00182F89">
      <w:pPr>
        <w:rPr>
          <w:rFonts w:eastAsiaTheme="minorEastAsia"/>
          <w:lang w:val="en-US" w:eastAsia="zh-CN"/>
        </w:rPr>
      </w:pPr>
      <w:r>
        <w:rPr>
          <w:rFonts w:eastAsiaTheme="minorEastAsia" w:hint="eastAsia"/>
          <w:lang w:val="en-US" w:eastAsia="zh-CN"/>
        </w:rPr>
        <w:t>T</w:t>
      </w:r>
      <w:r>
        <w:rPr>
          <w:rFonts w:eastAsiaTheme="minorEastAsia"/>
          <w:lang w:val="en-US" w:eastAsia="zh-CN"/>
        </w:rPr>
        <w:t>he group can discuss on the following bullets firstly</w:t>
      </w:r>
    </w:p>
    <w:p w14:paraId="09CA7678"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Other possible use case: </w:t>
      </w:r>
    </w:p>
    <w:p w14:paraId="372F98FC" w14:textId="77777777" w:rsidR="000419C6" w:rsidRDefault="00182F89">
      <w:pPr>
        <w:pStyle w:val="ListParagraph"/>
        <w:numPr>
          <w:ilvl w:val="1"/>
          <w:numId w:val="11"/>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I for high modulation order (OPPO)</w:t>
      </w:r>
    </w:p>
    <w:p w14:paraId="380CC8A6" w14:textId="77777777" w:rsidR="000419C6" w:rsidRDefault="00182F89">
      <w:pPr>
        <w:pStyle w:val="ListParagraph"/>
        <w:numPr>
          <w:ilvl w:val="0"/>
          <w:numId w:val="11"/>
        </w:numPr>
        <w:ind w:firstLineChars="0"/>
        <w:rPr>
          <w:rFonts w:eastAsiaTheme="minorEastAsia"/>
          <w:lang w:val="en-US" w:eastAsia="zh-CN"/>
        </w:rPr>
      </w:pPr>
      <w:r>
        <w:rPr>
          <w:rFonts w:eastAsiaTheme="minorEastAsia" w:hint="eastAsia"/>
          <w:lang w:val="en-US" w:eastAsia="zh-CN"/>
        </w:rPr>
        <w:t>G</w:t>
      </w:r>
      <w:r>
        <w:rPr>
          <w:rFonts w:eastAsiaTheme="minorEastAsia"/>
          <w:lang w:val="en-US" w:eastAsia="zh-CN"/>
        </w:rPr>
        <w:t>eneral views on AI-</w:t>
      </w:r>
      <w:proofErr w:type="spellStart"/>
      <w:r>
        <w:rPr>
          <w:rFonts w:eastAsiaTheme="minorEastAsia"/>
          <w:lang w:val="en-US" w:eastAsia="zh-CN"/>
        </w:rPr>
        <w:t>demod</w:t>
      </w:r>
      <w:proofErr w:type="spellEnd"/>
      <w:r>
        <w:rPr>
          <w:rFonts w:eastAsiaTheme="minorEastAsia"/>
          <w:lang w:val="en-US" w:eastAsia="zh-CN"/>
        </w:rPr>
        <w:t xml:space="preserve">: </w:t>
      </w:r>
    </w:p>
    <w:p w14:paraId="5D7A5E9F"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to deprioritize the study of AI/ML usage in </w:t>
      </w:r>
      <w:proofErr w:type="spellStart"/>
      <w:r>
        <w:rPr>
          <w:rFonts w:eastAsiaTheme="minorEastAsia"/>
          <w:lang w:val="en-US" w:eastAsia="zh-CN"/>
        </w:rPr>
        <w:t>Demod</w:t>
      </w:r>
      <w:proofErr w:type="spellEnd"/>
      <w:r>
        <w:rPr>
          <w:rFonts w:eastAsiaTheme="minorEastAsia"/>
          <w:lang w:val="en-US" w:eastAsia="zh-CN"/>
        </w:rPr>
        <w:t xml:space="preserve"> unless advanced receivers emerge (CATT)</w:t>
      </w:r>
    </w:p>
    <w:p w14:paraId="3A8CDD31"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Other issues: </w:t>
      </w:r>
    </w:p>
    <w:p w14:paraId="490E7C10"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RAN4 can consider the model driven approach for study of AI receiver for 6G (ZTE)</w:t>
      </w:r>
    </w:p>
    <w:p w14:paraId="4BBA54CB"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RAN4 to study following aspects when applying CDL models for demodulation requirements definition for AI-based receiver (Ericsson)</w:t>
      </w:r>
    </w:p>
    <w:p w14:paraId="4653C790"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scenarios covered by AI feature</w:t>
      </w:r>
    </w:p>
    <w:p w14:paraId="171BB4A9"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time, frequency and spatial drifting of the channel and UE capabilities</w:t>
      </w:r>
    </w:p>
    <w:p w14:paraId="1CEE669A"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Balance between channel model richness and test complexity.</w:t>
      </w:r>
    </w:p>
    <w:p w14:paraId="00E2E60F"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 xml:space="preserve">How to avoid test signals being used for AI model training.  </w:t>
      </w:r>
    </w:p>
    <w:p w14:paraId="1BA08533" w14:textId="77777777" w:rsidR="000419C6" w:rsidRDefault="000419C6">
      <w:pPr>
        <w:rPr>
          <w:lang w:val="en-US" w:eastAsia="zh-CN"/>
        </w:rPr>
      </w:pPr>
    </w:p>
    <w:p w14:paraId="7822AE65"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65895F39"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2DE18E27" w14:textId="77777777">
        <w:tc>
          <w:tcPr>
            <w:tcW w:w="1255" w:type="dxa"/>
            <w:shd w:val="clear" w:color="auto" w:fill="9CC2E5" w:themeFill="accent5" w:themeFillTint="99"/>
          </w:tcPr>
          <w:p w14:paraId="6216FFF9" w14:textId="77777777" w:rsidR="000419C6" w:rsidRDefault="00182F89">
            <w:pPr>
              <w:spacing w:after="120"/>
              <w:rPr>
                <w:b/>
                <w:bCs/>
              </w:rPr>
            </w:pPr>
            <w:r>
              <w:rPr>
                <w:b/>
                <w:bCs/>
              </w:rPr>
              <w:t>Company</w:t>
            </w:r>
          </w:p>
        </w:tc>
        <w:tc>
          <w:tcPr>
            <w:tcW w:w="8379" w:type="dxa"/>
            <w:shd w:val="clear" w:color="auto" w:fill="9CC2E5" w:themeFill="accent5" w:themeFillTint="99"/>
          </w:tcPr>
          <w:p w14:paraId="2766CD5F" w14:textId="77777777" w:rsidR="000419C6" w:rsidRDefault="00182F89">
            <w:pPr>
              <w:spacing w:after="120"/>
              <w:rPr>
                <w:b/>
                <w:bCs/>
              </w:rPr>
            </w:pPr>
            <w:r>
              <w:rPr>
                <w:b/>
                <w:bCs/>
              </w:rPr>
              <w:t>Comments</w:t>
            </w:r>
          </w:p>
        </w:tc>
      </w:tr>
      <w:tr w:rsidR="000419C6" w14:paraId="1DFC551E" w14:textId="77777777">
        <w:tc>
          <w:tcPr>
            <w:tcW w:w="1255" w:type="dxa"/>
          </w:tcPr>
          <w:p w14:paraId="41174370" w14:textId="77777777" w:rsidR="000419C6" w:rsidRDefault="000419C6">
            <w:pPr>
              <w:spacing w:after="120"/>
            </w:pPr>
          </w:p>
        </w:tc>
        <w:tc>
          <w:tcPr>
            <w:tcW w:w="8379" w:type="dxa"/>
          </w:tcPr>
          <w:p w14:paraId="3482EE4A" w14:textId="77777777" w:rsidR="000419C6" w:rsidRDefault="000419C6">
            <w:pPr>
              <w:spacing w:after="120"/>
            </w:pPr>
          </w:p>
        </w:tc>
      </w:tr>
      <w:tr w:rsidR="000419C6" w14:paraId="6BC925B6" w14:textId="77777777">
        <w:tc>
          <w:tcPr>
            <w:tcW w:w="1255" w:type="dxa"/>
          </w:tcPr>
          <w:p w14:paraId="745A1745" w14:textId="77777777" w:rsidR="000419C6" w:rsidRDefault="000419C6">
            <w:pPr>
              <w:spacing w:after="120"/>
              <w:rPr>
                <w:rFonts w:eastAsiaTheme="minorEastAsia"/>
                <w:lang w:eastAsia="zh-CN"/>
              </w:rPr>
            </w:pPr>
          </w:p>
        </w:tc>
        <w:tc>
          <w:tcPr>
            <w:tcW w:w="8379" w:type="dxa"/>
          </w:tcPr>
          <w:p w14:paraId="3F3B94D3" w14:textId="77777777" w:rsidR="000419C6" w:rsidRDefault="000419C6">
            <w:pPr>
              <w:spacing w:after="120"/>
              <w:rPr>
                <w:rFonts w:eastAsiaTheme="minorEastAsia"/>
                <w:lang w:eastAsia="zh-CN"/>
              </w:rPr>
            </w:pPr>
          </w:p>
        </w:tc>
      </w:tr>
      <w:tr w:rsidR="000419C6" w14:paraId="019E5C2A" w14:textId="77777777">
        <w:tc>
          <w:tcPr>
            <w:tcW w:w="1255" w:type="dxa"/>
          </w:tcPr>
          <w:p w14:paraId="1EB8A6C3" w14:textId="77777777" w:rsidR="000419C6" w:rsidRDefault="000419C6">
            <w:pPr>
              <w:spacing w:after="120"/>
            </w:pPr>
          </w:p>
        </w:tc>
        <w:tc>
          <w:tcPr>
            <w:tcW w:w="8379" w:type="dxa"/>
          </w:tcPr>
          <w:p w14:paraId="2CE25331" w14:textId="77777777" w:rsidR="000419C6" w:rsidRDefault="000419C6">
            <w:pPr>
              <w:spacing w:after="120"/>
            </w:pPr>
          </w:p>
        </w:tc>
      </w:tr>
      <w:tr w:rsidR="000419C6" w14:paraId="6DB3DBD5" w14:textId="77777777">
        <w:tc>
          <w:tcPr>
            <w:tcW w:w="1255" w:type="dxa"/>
          </w:tcPr>
          <w:p w14:paraId="3342772C" w14:textId="77777777" w:rsidR="000419C6" w:rsidRDefault="000419C6">
            <w:pPr>
              <w:spacing w:after="120"/>
            </w:pPr>
          </w:p>
        </w:tc>
        <w:tc>
          <w:tcPr>
            <w:tcW w:w="8379" w:type="dxa"/>
          </w:tcPr>
          <w:p w14:paraId="17E2AA81" w14:textId="77777777" w:rsidR="000419C6" w:rsidRDefault="000419C6">
            <w:pPr>
              <w:spacing w:after="120"/>
            </w:pPr>
          </w:p>
        </w:tc>
      </w:tr>
    </w:tbl>
    <w:p w14:paraId="28056F15" w14:textId="77777777" w:rsidR="000419C6" w:rsidRDefault="000419C6">
      <w:pPr>
        <w:rPr>
          <w:lang w:val="en-US" w:eastAsia="zh-CN"/>
        </w:rPr>
      </w:pPr>
    </w:p>
    <w:p w14:paraId="73833BB0" w14:textId="77777777" w:rsidR="000419C6" w:rsidRDefault="000419C6">
      <w:pPr>
        <w:rPr>
          <w:lang w:val="en-US" w:eastAsia="zh-CN"/>
        </w:rPr>
      </w:pPr>
    </w:p>
    <w:p w14:paraId="0C95BE96" w14:textId="77777777" w:rsidR="000419C6" w:rsidRDefault="000419C6">
      <w:pPr>
        <w:rPr>
          <w:lang w:val="sv-SE" w:eastAsia="zh-CN"/>
        </w:rPr>
      </w:pPr>
    </w:p>
    <w:p w14:paraId="67BD267B" w14:textId="77777777" w:rsidR="000419C6" w:rsidRDefault="00182F89">
      <w:pPr>
        <w:pStyle w:val="Heading2"/>
        <w:numPr>
          <w:ilvl w:val="1"/>
          <w:numId w:val="12"/>
        </w:numPr>
      </w:pPr>
      <w:r>
        <w:lastRenderedPageBreak/>
        <w:t>Topic#6: AI/ML use case for RRM (Per-use case discussion)</w:t>
      </w:r>
    </w:p>
    <w:p w14:paraId="5E7A1A0B" w14:textId="77777777" w:rsidR="000419C6" w:rsidRDefault="00182F89">
      <w:pPr>
        <w:pStyle w:val="Heading3"/>
        <w:rPr>
          <w:lang w:val="en-US"/>
        </w:rPr>
      </w:pPr>
      <w:r>
        <w:rPr>
          <w:lang w:val="en-US"/>
        </w:rPr>
        <w:t>Use Case#5: AI-based measurement prediction</w:t>
      </w:r>
    </w:p>
    <w:p w14:paraId="0D45FE47" w14:textId="77777777" w:rsidR="000419C6" w:rsidRDefault="00182F89">
      <w:pPr>
        <w:pStyle w:val="Heading5"/>
        <w:numPr>
          <w:ilvl w:val="0"/>
          <w:numId w:val="0"/>
        </w:numPr>
        <w:ind w:left="1008" w:hanging="1008"/>
        <w:rPr>
          <w:lang w:val="en-US"/>
        </w:rPr>
      </w:pPr>
      <w:r>
        <w:rPr>
          <w:lang w:val="en-US"/>
        </w:rPr>
        <w:t>Issue 6-1a: Use case definition and supporting level from companies</w:t>
      </w:r>
    </w:p>
    <w:tbl>
      <w:tblPr>
        <w:tblStyle w:val="TableGrid"/>
        <w:tblW w:w="5000" w:type="pct"/>
        <w:tblLook w:val="04A0" w:firstRow="1" w:lastRow="0" w:firstColumn="1" w:lastColumn="0" w:noHBand="0" w:noVBand="1"/>
      </w:tblPr>
      <w:tblGrid>
        <w:gridCol w:w="780"/>
        <w:gridCol w:w="2617"/>
        <w:gridCol w:w="2552"/>
        <w:gridCol w:w="3680"/>
      </w:tblGrid>
      <w:tr w:rsidR="000419C6" w14:paraId="2C796298" w14:textId="77777777">
        <w:tc>
          <w:tcPr>
            <w:tcW w:w="405" w:type="pct"/>
            <w:shd w:val="clear" w:color="auto" w:fill="D9D9D9" w:themeFill="background1" w:themeFillShade="D9"/>
            <w:vAlign w:val="center"/>
          </w:tcPr>
          <w:p w14:paraId="51389AF2" w14:textId="77777777" w:rsidR="000419C6" w:rsidRDefault="00182F89">
            <w:pPr>
              <w:spacing w:before="60" w:after="60"/>
              <w:jc w:val="both"/>
              <w:rPr>
                <w:rFonts w:cs="Times"/>
              </w:rPr>
            </w:pPr>
            <w:r>
              <w:rPr>
                <w:rFonts w:cs="Times"/>
              </w:rPr>
              <w:t>Index</w:t>
            </w:r>
          </w:p>
        </w:tc>
        <w:tc>
          <w:tcPr>
            <w:tcW w:w="1359" w:type="pct"/>
            <w:shd w:val="clear" w:color="auto" w:fill="D9D9D9" w:themeFill="background1" w:themeFillShade="D9"/>
            <w:vAlign w:val="center"/>
          </w:tcPr>
          <w:p w14:paraId="039D15C0" w14:textId="77777777" w:rsidR="000419C6" w:rsidRDefault="00182F89">
            <w:pPr>
              <w:spacing w:before="60" w:after="60"/>
              <w:jc w:val="both"/>
              <w:rPr>
                <w:rFonts w:cs="Times"/>
              </w:rPr>
            </w:pPr>
            <w:r>
              <w:rPr>
                <w:rFonts w:cs="Times"/>
              </w:rPr>
              <w:t>use cases</w:t>
            </w:r>
          </w:p>
        </w:tc>
        <w:tc>
          <w:tcPr>
            <w:tcW w:w="1325" w:type="pct"/>
            <w:shd w:val="clear" w:color="auto" w:fill="D9D9D9" w:themeFill="background1" w:themeFillShade="D9"/>
            <w:vAlign w:val="center"/>
          </w:tcPr>
          <w:p w14:paraId="3C582671" w14:textId="77777777" w:rsidR="000419C6" w:rsidRDefault="00182F89">
            <w:pPr>
              <w:spacing w:before="60" w:after="60"/>
              <w:jc w:val="both"/>
              <w:rPr>
                <w:rFonts w:cs="Times"/>
              </w:rPr>
            </w:pPr>
            <w:r>
              <w:rPr>
                <w:rFonts w:cs="Times"/>
              </w:rPr>
              <w:t>Model location (Training)</w:t>
            </w:r>
          </w:p>
        </w:tc>
        <w:tc>
          <w:tcPr>
            <w:tcW w:w="1911" w:type="pct"/>
            <w:shd w:val="clear" w:color="auto" w:fill="D9D9D9" w:themeFill="background1" w:themeFillShade="D9"/>
            <w:vAlign w:val="center"/>
          </w:tcPr>
          <w:p w14:paraId="1CC77FAA" w14:textId="77777777" w:rsidR="000419C6" w:rsidRDefault="00182F89">
            <w:pPr>
              <w:spacing w:before="60" w:after="60"/>
              <w:jc w:val="both"/>
              <w:rPr>
                <w:rFonts w:cs="Times"/>
              </w:rPr>
            </w:pPr>
            <w:r>
              <w:rPr>
                <w:rFonts w:cs="Times"/>
              </w:rPr>
              <w:t>Proposed by companies</w:t>
            </w:r>
          </w:p>
        </w:tc>
      </w:tr>
      <w:tr w:rsidR="000419C6" w14:paraId="4D5255F3" w14:textId="77777777">
        <w:tc>
          <w:tcPr>
            <w:tcW w:w="405" w:type="pct"/>
          </w:tcPr>
          <w:p w14:paraId="47C81FC9"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63782F32" w14:textId="77777777" w:rsidR="000419C6" w:rsidRDefault="00182F89">
            <w:pPr>
              <w:spacing w:before="60" w:after="60"/>
              <w:jc w:val="both"/>
            </w:pPr>
            <w:r>
              <w:t xml:space="preserve">L1 beam measurement: </w:t>
            </w:r>
          </w:p>
          <w:p w14:paraId="14B76E74" w14:textId="77777777" w:rsidR="000419C6" w:rsidRDefault="00182F89">
            <w:pPr>
              <w:pStyle w:val="ListParagraph"/>
              <w:numPr>
                <w:ilvl w:val="0"/>
                <w:numId w:val="14"/>
              </w:numPr>
              <w:spacing w:before="60" w:after="60"/>
              <w:ind w:firstLineChars="0"/>
              <w:jc w:val="both"/>
              <w:rPr>
                <w:rFonts w:eastAsia="Yu Mincho"/>
              </w:rPr>
            </w:pPr>
            <w:r>
              <w:rPr>
                <w:rFonts w:eastAsia="Yu Mincho"/>
              </w:rPr>
              <w:t>Time domain (intra-cell)</w:t>
            </w:r>
          </w:p>
          <w:p w14:paraId="5C151116" w14:textId="77777777" w:rsidR="000419C6" w:rsidRDefault="00182F89">
            <w:pPr>
              <w:pStyle w:val="ListParagraph"/>
              <w:numPr>
                <w:ilvl w:val="0"/>
                <w:numId w:val="14"/>
              </w:numPr>
              <w:spacing w:before="60" w:after="60"/>
              <w:ind w:firstLineChars="0"/>
              <w:jc w:val="both"/>
              <w:rPr>
                <w:rFonts w:eastAsia="Yu Mincho"/>
              </w:rPr>
            </w:pPr>
            <w:r>
              <w:rPr>
                <w:rFonts w:eastAsia="Yu Mincho"/>
              </w:rPr>
              <w:t>Time and spatial domain (intra-cell)</w:t>
            </w:r>
          </w:p>
          <w:p w14:paraId="2F3D54A1" w14:textId="27166A2F" w:rsidR="000419C6" w:rsidRDefault="00182F89">
            <w:pPr>
              <w:pStyle w:val="ListParagraph"/>
              <w:numPr>
                <w:ilvl w:val="0"/>
                <w:numId w:val="14"/>
              </w:numPr>
              <w:spacing w:before="60" w:after="60"/>
              <w:ind w:firstLineChars="0"/>
              <w:jc w:val="both"/>
              <w:rPr>
                <w:rFonts w:eastAsia="Yu Mincho"/>
              </w:rPr>
            </w:pPr>
            <w:r>
              <w:rPr>
                <w:rFonts w:eastAsia="Yu Mincho"/>
              </w:rPr>
              <w:t>Freq. and spatial domain (inter-cell)</w:t>
            </w:r>
          </w:p>
          <w:p w14:paraId="5EE483F2" w14:textId="21F44379" w:rsidR="000419C6" w:rsidRDefault="00182F89">
            <w:pPr>
              <w:pStyle w:val="ListParagraph"/>
              <w:numPr>
                <w:ilvl w:val="0"/>
                <w:numId w:val="14"/>
              </w:numPr>
              <w:spacing w:before="60" w:after="60"/>
              <w:ind w:firstLineChars="0"/>
              <w:jc w:val="both"/>
              <w:rPr>
                <w:rFonts w:eastAsia="Yu Mincho"/>
              </w:rPr>
            </w:pPr>
            <w:r>
              <w:rPr>
                <w:rFonts w:eastAsia="Yu Mincho" w:hint="eastAsia"/>
              </w:rPr>
              <w:t>S</w:t>
            </w:r>
            <w:r>
              <w:rPr>
                <w:rFonts w:eastAsia="Yu Mincho"/>
              </w:rPr>
              <w:t>patial domain (inter-cell)</w:t>
            </w:r>
          </w:p>
          <w:p w14:paraId="7FA6C47C" w14:textId="2337DE44" w:rsidR="00447CB9" w:rsidRDefault="00182F89" w:rsidP="0058306E">
            <w:pPr>
              <w:pStyle w:val="ListParagraph"/>
              <w:numPr>
                <w:ilvl w:val="0"/>
                <w:numId w:val="14"/>
              </w:numPr>
              <w:spacing w:before="60" w:after="60"/>
              <w:ind w:firstLineChars="0"/>
              <w:jc w:val="both"/>
              <w:rPr>
                <w:rFonts w:eastAsia="Yu Mincho"/>
              </w:rPr>
            </w:pPr>
            <w:r>
              <w:rPr>
                <w:rFonts w:eastAsia="Yu Mincho"/>
              </w:rPr>
              <w:t>Time and spatial domain (inter-cell)</w:t>
            </w:r>
          </w:p>
        </w:tc>
        <w:tc>
          <w:tcPr>
            <w:tcW w:w="1325" w:type="pct"/>
          </w:tcPr>
          <w:p w14:paraId="3BCCC6A1" w14:textId="77777777" w:rsidR="000419C6" w:rsidRDefault="00182F89">
            <w:r>
              <w:t>NW and UE sided model (Offline training)</w:t>
            </w:r>
          </w:p>
        </w:tc>
        <w:tc>
          <w:tcPr>
            <w:tcW w:w="1911" w:type="pct"/>
          </w:tcPr>
          <w:p w14:paraId="39ECD273" w14:textId="5D7CC09A" w:rsidR="000419C6" w:rsidRDefault="00182F89">
            <w:pPr>
              <w:spacing w:before="60" w:after="60"/>
              <w:jc w:val="both"/>
            </w:pPr>
            <w:r>
              <w:t>OPPO (a, b, c), Nokia ((d, e), as RAN1-led study)</w:t>
            </w:r>
            <w:r w:rsidR="0016270E">
              <w:t>,</w:t>
            </w:r>
            <w:r>
              <w:t xml:space="preserve"> Apple (c,</w:t>
            </w:r>
            <w:r w:rsidR="006F5A87">
              <w:t xml:space="preserve"> </w:t>
            </w:r>
            <w:r>
              <w:t>d,</w:t>
            </w:r>
            <w:r w:rsidR="006F5A87">
              <w:t xml:space="preserve"> </w:t>
            </w:r>
            <w:r>
              <w:t>e)</w:t>
            </w:r>
          </w:p>
        </w:tc>
      </w:tr>
      <w:tr w:rsidR="000419C6" w14:paraId="47B74542" w14:textId="77777777">
        <w:tc>
          <w:tcPr>
            <w:tcW w:w="405" w:type="pct"/>
          </w:tcPr>
          <w:p w14:paraId="6AB832C0"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377FEA09" w14:textId="77777777" w:rsidR="000419C6" w:rsidRDefault="00182F89">
            <w:pPr>
              <w:spacing w:before="60" w:after="60"/>
              <w:jc w:val="both"/>
            </w:pPr>
            <w:r>
              <w:t xml:space="preserve">L3 beam measurement: </w:t>
            </w:r>
          </w:p>
          <w:p w14:paraId="41421F88" w14:textId="77777777" w:rsidR="000419C6" w:rsidRDefault="00182F89">
            <w:pPr>
              <w:pStyle w:val="ListParagraph"/>
              <w:numPr>
                <w:ilvl w:val="0"/>
                <w:numId w:val="15"/>
              </w:numPr>
              <w:spacing w:before="60" w:after="60"/>
              <w:ind w:firstLineChars="0"/>
              <w:jc w:val="both"/>
              <w:rPr>
                <w:rFonts w:eastAsia="Yu Mincho"/>
              </w:rPr>
            </w:pPr>
            <w:r>
              <w:rPr>
                <w:rFonts w:eastAsia="Yu Mincho"/>
              </w:rPr>
              <w:t>Time domain (intra-cell)</w:t>
            </w:r>
          </w:p>
          <w:p w14:paraId="20C06A17" w14:textId="77777777" w:rsidR="000419C6" w:rsidRDefault="00182F89">
            <w:pPr>
              <w:pStyle w:val="ListParagraph"/>
              <w:numPr>
                <w:ilvl w:val="0"/>
                <w:numId w:val="15"/>
              </w:numPr>
              <w:spacing w:before="60" w:after="60"/>
              <w:ind w:firstLineChars="0"/>
              <w:jc w:val="both"/>
              <w:rPr>
                <w:rFonts w:eastAsia="Yu Mincho"/>
              </w:rPr>
            </w:pPr>
            <w:r>
              <w:rPr>
                <w:rFonts w:eastAsia="Yu Mincho"/>
              </w:rPr>
              <w:t>Time and spatial domain (intra-cell)</w:t>
            </w:r>
          </w:p>
          <w:p w14:paraId="10B2CB5A" w14:textId="77777777" w:rsidR="000419C6" w:rsidRDefault="00182F89">
            <w:pPr>
              <w:pStyle w:val="ListParagraph"/>
              <w:numPr>
                <w:ilvl w:val="0"/>
                <w:numId w:val="15"/>
              </w:numPr>
              <w:spacing w:before="60" w:after="60"/>
              <w:ind w:firstLineChars="0"/>
              <w:jc w:val="both"/>
              <w:rPr>
                <w:rFonts w:eastAsia="Yu Mincho"/>
              </w:rPr>
            </w:pPr>
            <w:r>
              <w:rPr>
                <w:rFonts w:eastAsia="Yu Mincho"/>
              </w:rPr>
              <w:t>Freq. and spatial domain (inter-cell)</w:t>
            </w:r>
          </w:p>
          <w:p w14:paraId="362FEAC0" w14:textId="77777777" w:rsidR="000419C6" w:rsidRDefault="00182F89">
            <w:pPr>
              <w:pStyle w:val="ListParagraph"/>
              <w:numPr>
                <w:ilvl w:val="0"/>
                <w:numId w:val="15"/>
              </w:numPr>
              <w:spacing w:before="60" w:after="60"/>
              <w:ind w:firstLineChars="0"/>
              <w:jc w:val="both"/>
              <w:rPr>
                <w:rFonts w:eastAsia="Yu Mincho"/>
              </w:rPr>
            </w:pPr>
            <w:r>
              <w:rPr>
                <w:rFonts w:eastAsia="Yu Mincho"/>
              </w:rPr>
              <w:t>Time and freq. domain (inter-cell)</w:t>
            </w:r>
          </w:p>
          <w:p w14:paraId="674DA449" w14:textId="77777777" w:rsidR="000419C6" w:rsidRDefault="00182F89">
            <w:pPr>
              <w:pStyle w:val="ListParagraph"/>
              <w:numPr>
                <w:ilvl w:val="0"/>
                <w:numId w:val="15"/>
              </w:numPr>
              <w:spacing w:before="60" w:after="60"/>
              <w:ind w:firstLineChars="0"/>
              <w:jc w:val="both"/>
              <w:rPr>
                <w:rFonts w:eastAsia="Yu Mincho"/>
              </w:rPr>
            </w:pPr>
            <w:r>
              <w:rPr>
                <w:rFonts w:eastAsia="Yu Mincho" w:hint="eastAsia"/>
              </w:rPr>
              <w:t>F</w:t>
            </w:r>
            <w:r>
              <w:rPr>
                <w:rFonts w:eastAsia="Yu Mincho"/>
              </w:rPr>
              <w:t>req.  domain prediction for non-collocated cells (inter-cell)</w:t>
            </w:r>
          </w:p>
          <w:p w14:paraId="28A46AE0" w14:textId="168A2C0B" w:rsidR="00447CB9" w:rsidRDefault="00182F89" w:rsidP="0058306E">
            <w:pPr>
              <w:pStyle w:val="ListParagraph"/>
              <w:numPr>
                <w:ilvl w:val="0"/>
                <w:numId w:val="15"/>
              </w:numPr>
              <w:spacing w:before="60" w:after="60"/>
              <w:ind w:firstLineChars="0"/>
              <w:jc w:val="both"/>
              <w:rPr>
                <w:rFonts w:eastAsia="Yu Mincho"/>
              </w:rPr>
            </w:pPr>
            <w:r>
              <w:rPr>
                <w:rFonts w:eastAsia="Yu Mincho" w:hint="eastAsia"/>
              </w:rPr>
              <w:t>F</w:t>
            </w:r>
            <w:r>
              <w:rPr>
                <w:rFonts w:eastAsia="Yu Mincho"/>
              </w:rPr>
              <w:t xml:space="preserve">req.  domain prediction for N </w:t>
            </w:r>
            <w:proofErr w:type="gramStart"/>
            <w:r>
              <w:rPr>
                <w:rFonts w:eastAsia="Yu Mincho"/>
              </w:rPr>
              <w:t>carriers</w:t>
            </w:r>
            <w:proofErr w:type="gramEnd"/>
            <w:r>
              <w:rPr>
                <w:rFonts w:eastAsia="Yu Mincho"/>
              </w:rPr>
              <w:t xml:space="preserve"> single cell</w:t>
            </w:r>
          </w:p>
        </w:tc>
        <w:tc>
          <w:tcPr>
            <w:tcW w:w="1325" w:type="pct"/>
          </w:tcPr>
          <w:p w14:paraId="46A4CB7F" w14:textId="77777777" w:rsidR="000419C6" w:rsidRDefault="00182F89">
            <w:pPr>
              <w:spacing w:before="60" w:after="60"/>
              <w:jc w:val="both"/>
              <w:rPr>
                <w:lang w:val="en-US"/>
              </w:rPr>
            </w:pPr>
            <w:r>
              <w:t>NW and UE sided model (Offline training)</w:t>
            </w:r>
          </w:p>
        </w:tc>
        <w:tc>
          <w:tcPr>
            <w:tcW w:w="1911" w:type="pct"/>
          </w:tcPr>
          <w:p w14:paraId="3B1FA2D9" w14:textId="5262CBCE" w:rsidR="000419C6" w:rsidRDefault="00182F89">
            <w:pPr>
              <w:spacing w:before="60" w:after="60"/>
              <w:jc w:val="both"/>
            </w:pPr>
            <w:r>
              <w:t>OPPO (a, b, c</w:t>
            </w:r>
            <w:r w:rsidR="00594152">
              <w:t>, e</w:t>
            </w:r>
            <w:r>
              <w:t>), Apple (</w:t>
            </w:r>
            <w:proofErr w:type="spellStart"/>
            <w:proofErr w:type="gramStart"/>
            <w:r>
              <w:t>c,d</w:t>
            </w:r>
            <w:proofErr w:type="spellEnd"/>
            <w:proofErr w:type="gramEnd"/>
            <w:r>
              <w:t>, e), CMCC (e), ZTE (e), Samsung (e, f), Nokia (c, d, e)</w:t>
            </w:r>
          </w:p>
        </w:tc>
      </w:tr>
      <w:tr w:rsidR="000419C6" w14:paraId="24D956A2" w14:textId="77777777">
        <w:tc>
          <w:tcPr>
            <w:tcW w:w="405" w:type="pct"/>
          </w:tcPr>
          <w:p w14:paraId="5CE8DA6E"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6C10858D" w14:textId="77777777" w:rsidR="000419C6" w:rsidRDefault="00182F89">
            <w:pPr>
              <w:spacing w:before="60" w:after="60"/>
              <w:jc w:val="both"/>
            </w:pPr>
            <w:r>
              <w:t xml:space="preserve">L3 cell measurement: </w:t>
            </w:r>
          </w:p>
          <w:p w14:paraId="50E05906" w14:textId="77777777" w:rsidR="000419C6" w:rsidRDefault="00182F89">
            <w:pPr>
              <w:pStyle w:val="ListParagraph"/>
              <w:numPr>
                <w:ilvl w:val="0"/>
                <w:numId w:val="16"/>
              </w:numPr>
              <w:spacing w:before="60" w:after="60"/>
              <w:ind w:firstLineChars="0"/>
              <w:jc w:val="both"/>
              <w:rPr>
                <w:rFonts w:eastAsia="Yu Mincho"/>
              </w:rPr>
            </w:pPr>
            <w:r>
              <w:rPr>
                <w:rFonts w:eastAsia="Yu Mincho"/>
              </w:rPr>
              <w:t>Time domain (intra-cell)</w:t>
            </w:r>
          </w:p>
          <w:p w14:paraId="49C41D1C" w14:textId="77777777" w:rsidR="000419C6" w:rsidRDefault="00182F89">
            <w:pPr>
              <w:pStyle w:val="ListParagraph"/>
              <w:numPr>
                <w:ilvl w:val="0"/>
                <w:numId w:val="16"/>
              </w:numPr>
              <w:spacing w:before="60" w:after="60"/>
              <w:ind w:firstLineChars="0"/>
              <w:jc w:val="both"/>
              <w:rPr>
                <w:rFonts w:eastAsia="Yu Mincho"/>
              </w:rPr>
            </w:pPr>
            <w:r>
              <w:rPr>
                <w:rFonts w:eastAsia="Yu Mincho"/>
              </w:rPr>
              <w:t>Freq. domain (inter-cell)</w:t>
            </w:r>
          </w:p>
          <w:p w14:paraId="039DA486" w14:textId="3AA22AE9" w:rsidR="00447CB9" w:rsidRPr="00447CB9" w:rsidRDefault="00182F89" w:rsidP="0058306E">
            <w:pPr>
              <w:pStyle w:val="ListParagraph"/>
              <w:numPr>
                <w:ilvl w:val="0"/>
                <w:numId w:val="16"/>
              </w:numPr>
              <w:spacing w:before="60" w:after="60"/>
              <w:ind w:firstLineChars="0"/>
              <w:jc w:val="both"/>
            </w:pPr>
            <w:r>
              <w:rPr>
                <w:rFonts w:eastAsia="Yu Mincho" w:hint="eastAsia"/>
              </w:rPr>
              <w:t>F</w:t>
            </w:r>
            <w:r>
              <w:rPr>
                <w:rFonts w:eastAsia="Yu Mincho"/>
              </w:rPr>
              <w:t>req.  domain prediction for non-collocated cells (inter-cell)</w:t>
            </w:r>
          </w:p>
        </w:tc>
        <w:tc>
          <w:tcPr>
            <w:tcW w:w="1325" w:type="pct"/>
          </w:tcPr>
          <w:p w14:paraId="51BD6AFE" w14:textId="77777777" w:rsidR="000419C6" w:rsidRDefault="00182F89">
            <w:pPr>
              <w:spacing w:before="60" w:after="60"/>
              <w:jc w:val="both"/>
              <w:rPr>
                <w:lang w:val="en-US"/>
              </w:rPr>
            </w:pPr>
            <w:r>
              <w:t>NW and UE sided model (Offline training)</w:t>
            </w:r>
          </w:p>
        </w:tc>
        <w:tc>
          <w:tcPr>
            <w:tcW w:w="1911" w:type="pct"/>
          </w:tcPr>
          <w:p w14:paraId="6ABE6298" w14:textId="1409994A" w:rsidR="000419C6" w:rsidRDefault="00182F89">
            <w:pPr>
              <w:spacing w:before="60" w:after="60"/>
              <w:jc w:val="both"/>
            </w:pPr>
            <w:r>
              <w:t>OPPO (a, b</w:t>
            </w:r>
            <w:r w:rsidR="001E5B7F">
              <w:t>, c</w:t>
            </w:r>
            <w:r>
              <w:t>) Apple (c), Nokia (c)</w:t>
            </w:r>
          </w:p>
        </w:tc>
      </w:tr>
      <w:tr w:rsidR="000419C6" w14:paraId="0808D377" w14:textId="77777777">
        <w:tc>
          <w:tcPr>
            <w:tcW w:w="405" w:type="pct"/>
          </w:tcPr>
          <w:p w14:paraId="40DD5088"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0567366B" w14:textId="77777777" w:rsidR="000419C6" w:rsidRDefault="00182F89">
            <w:pPr>
              <w:spacing w:before="60" w:after="60"/>
            </w:pPr>
            <w:r>
              <w:t>Multi-Domain L3 level Prediction for Measurement-Gap Reduction</w:t>
            </w:r>
          </w:p>
        </w:tc>
        <w:tc>
          <w:tcPr>
            <w:tcW w:w="1325" w:type="pct"/>
          </w:tcPr>
          <w:p w14:paraId="639F6582" w14:textId="77777777" w:rsidR="000419C6" w:rsidRDefault="00182F89">
            <w:pPr>
              <w:spacing w:before="60" w:after="60"/>
              <w:jc w:val="both"/>
            </w:pPr>
            <w:r>
              <w:t>UE sided model (Offline training)</w:t>
            </w:r>
          </w:p>
        </w:tc>
        <w:tc>
          <w:tcPr>
            <w:tcW w:w="1911" w:type="pct"/>
          </w:tcPr>
          <w:p w14:paraId="750626BB" w14:textId="77777777" w:rsidR="000419C6" w:rsidRDefault="00182F89">
            <w:pPr>
              <w:spacing w:before="60" w:after="60"/>
              <w:jc w:val="both"/>
            </w:pPr>
            <w:r>
              <w:rPr>
                <w:rFonts w:hint="eastAsia"/>
              </w:rPr>
              <w:t>A</w:t>
            </w:r>
            <w:r>
              <w:t>pple, vivo, Samsung</w:t>
            </w:r>
          </w:p>
        </w:tc>
      </w:tr>
      <w:tr w:rsidR="000419C6" w14:paraId="5DC561FC" w14:textId="77777777">
        <w:tc>
          <w:tcPr>
            <w:tcW w:w="405" w:type="pct"/>
          </w:tcPr>
          <w:p w14:paraId="55A535B3"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3E09FA15" w14:textId="77777777" w:rsidR="000419C6" w:rsidRDefault="00182F89">
            <w:pPr>
              <w:spacing w:before="60" w:after="60"/>
            </w:pPr>
            <w:r>
              <w:t>AI-assisted measurement scheduling</w:t>
            </w:r>
          </w:p>
        </w:tc>
        <w:tc>
          <w:tcPr>
            <w:tcW w:w="1325" w:type="pct"/>
          </w:tcPr>
          <w:p w14:paraId="1FCBBA3E" w14:textId="77777777" w:rsidR="000419C6" w:rsidRDefault="00182F89">
            <w:pPr>
              <w:spacing w:before="60" w:after="60"/>
              <w:jc w:val="both"/>
            </w:pPr>
            <w:r>
              <w:rPr>
                <w:rFonts w:hint="eastAsia"/>
              </w:rPr>
              <w:t>U</w:t>
            </w:r>
            <w:r>
              <w:t>E-sided model</w:t>
            </w:r>
          </w:p>
        </w:tc>
        <w:tc>
          <w:tcPr>
            <w:tcW w:w="1911" w:type="pct"/>
          </w:tcPr>
          <w:p w14:paraId="65B4A25B" w14:textId="77777777" w:rsidR="000419C6" w:rsidRDefault="00182F89">
            <w:pPr>
              <w:spacing w:before="60" w:after="60"/>
              <w:jc w:val="both"/>
            </w:pPr>
            <w:r>
              <w:rPr>
                <w:rFonts w:hint="eastAsia"/>
              </w:rPr>
              <w:t>M</w:t>
            </w:r>
            <w:r>
              <w:t>ediaTek</w:t>
            </w:r>
          </w:p>
        </w:tc>
      </w:tr>
      <w:tr w:rsidR="000419C6" w14:paraId="589767FA" w14:textId="77777777">
        <w:tc>
          <w:tcPr>
            <w:tcW w:w="405" w:type="pct"/>
          </w:tcPr>
          <w:p w14:paraId="784CF415"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3B3CCD47" w14:textId="77777777" w:rsidR="000419C6" w:rsidRDefault="00182F89">
            <w:pPr>
              <w:spacing w:before="60" w:after="60"/>
            </w:pPr>
            <w:r>
              <w:t>Dynamic Adaptation of Measurement Procedure (may or may not transparent to NW)</w:t>
            </w:r>
          </w:p>
        </w:tc>
        <w:tc>
          <w:tcPr>
            <w:tcW w:w="1325" w:type="pct"/>
          </w:tcPr>
          <w:p w14:paraId="269BFC2E" w14:textId="77777777" w:rsidR="000419C6" w:rsidRDefault="00182F89">
            <w:pPr>
              <w:spacing w:before="60" w:after="60"/>
              <w:jc w:val="both"/>
            </w:pPr>
            <w:r>
              <w:rPr>
                <w:rFonts w:hint="eastAsia"/>
              </w:rPr>
              <w:t>U</w:t>
            </w:r>
            <w:r>
              <w:t>E sided model</w:t>
            </w:r>
          </w:p>
        </w:tc>
        <w:tc>
          <w:tcPr>
            <w:tcW w:w="1911" w:type="pct"/>
          </w:tcPr>
          <w:p w14:paraId="49262CF4" w14:textId="77777777" w:rsidR="000419C6" w:rsidRDefault="00182F89">
            <w:pPr>
              <w:spacing w:before="60" w:after="60"/>
              <w:jc w:val="both"/>
            </w:pPr>
            <w:r>
              <w:rPr>
                <w:rFonts w:hint="eastAsia"/>
              </w:rPr>
              <w:t>Q</w:t>
            </w:r>
            <w:r>
              <w:t xml:space="preserve">ualcomm, Apple </w:t>
            </w:r>
          </w:p>
        </w:tc>
      </w:tr>
      <w:tr w:rsidR="000419C6" w14:paraId="1B5F6302" w14:textId="77777777">
        <w:tc>
          <w:tcPr>
            <w:tcW w:w="405" w:type="pct"/>
          </w:tcPr>
          <w:p w14:paraId="437CCBC5"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25A21843" w14:textId="77777777" w:rsidR="000419C6" w:rsidRDefault="00182F89">
            <w:pPr>
              <w:spacing w:before="60" w:after="60"/>
            </w:pPr>
            <w:r>
              <w:t>Spatial-Domain Joint Tx/Rx Beam-Level L3/L1 Prediction</w:t>
            </w:r>
          </w:p>
        </w:tc>
        <w:tc>
          <w:tcPr>
            <w:tcW w:w="1325" w:type="pct"/>
          </w:tcPr>
          <w:p w14:paraId="5689980F" w14:textId="77777777" w:rsidR="000419C6" w:rsidRDefault="00182F89">
            <w:pPr>
              <w:spacing w:before="60" w:after="60"/>
              <w:jc w:val="both"/>
            </w:pPr>
            <w:r>
              <w:t>UE sided model (Offline training)</w:t>
            </w:r>
          </w:p>
        </w:tc>
        <w:tc>
          <w:tcPr>
            <w:tcW w:w="1911" w:type="pct"/>
          </w:tcPr>
          <w:p w14:paraId="779B497E" w14:textId="77777777" w:rsidR="000419C6" w:rsidRDefault="00182F89">
            <w:pPr>
              <w:spacing w:before="60" w:after="60"/>
              <w:jc w:val="both"/>
            </w:pPr>
            <w:r>
              <w:rPr>
                <w:rFonts w:hint="eastAsia"/>
              </w:rPr>
              <w:t>A</w:t>
            </w:r>
            <w:r>
              <w:t>pple (L1 for scheduling restriction and delay reductions), vivo</w:t>
            </w:r>
          </w:p>
        </w:tc>
      </w:tr>
      <w:tr w:rsidR="000419C6" w14:paraId="4C4FB725" w14:textId="77777777">
        <w:tc>
          <w:tcPr>
            <w:tcW w:w="405" w:type="pct"/>
          </w:tcPr>
          <w:p w14:paraId="3565FD7F"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24BACCB3" w14:textId="77777777" w:rsidR="000419C6" w:rsidRDefault="00182F89">
            <w:pPr>
              <w:spacing w:before="60" w:after="60"/>
              <w:jc w:val="both"/>
            </w:pPr>
            <w:r>
              <w:t>Reduced RX Beam Sweeping Factor in FR2 (L1/L3?)</w:t>
            </w:r>
          </w:p>
        </w:tc>
        <w:tc>
          <w:tcPr>
            <w:tcW w:w="1325" w:type="pct"/>
          </w:tcPr>
          <w:p w14:paraId="2D4BC785" w14:textId="77777777" w:rsidR="000419C6" w:rsidRDefault="00182F89">
            <w:pPr>
              <w:spacing w:before="60" w:after="60"/>
              <w:jc w:val="both"/>
            </w:pPr>
            <w:r>
              <w:rPr>
                <w:rFonts w:hint="eastAsia"/>
              </w:rPr>
              <w:t>U</w:t>
            </w:r>
            <w:r>
              <w:t>E sided model</w:t>
            </w:r>
          </w:p>
        </w:tc>
        <w:tc>
          <w:tcPr>
            <w:tcW w:w="1911" w:type="pct"/>
          </w:tcPr>
          <w:p w14:paraId="4F3200A6" w14:textId="06B07081" w:rsidR="000419C6" w:rsidRPr="009E628D" w:rsidRDefault="00182F89">
            <w:pPr>
              <w:spacing w:before="60" w:after="60"/>
              <w:jc w:val="both"/>
              <w:rPr>
                <w:rFonts w:eastAsiaTheme="minorEastAsia"/>
                <w:lang w:eastAsia="zh-CN"/>
              </w:rPr>
            </w:pPr>
            <w:r>
              <w:rPr>
                <w:rFonts w:hint="eastAsia"/>
              </w:rPr>
              <w:t>Q</w:t>
            </w:r>
            <w:r>
              <w:t>ualcomm, Apple, MediaTek, CMCC</w:t>
            </w:r>
            <w:r w:rsidR="00436276">
              <w:rPr>
                <w:rFonts w:eastAsiaTheme="minorEastAsia" w:hint="eastAsia"/>
                <w:lang w:eastAsia="zh-CN"/>
              </w:rPr>
              <w:t>,</w:t>
            </w:r>
            <w:r w:rsidR="00436276">
              <w:rPr>
                <w:rFonts w:eastAsiaTheme="minorEastAsia"/>
                <w:lang w:eastAsia="zh-CN"/>
              </w:rPr>
              <w:t xml:space="preserve"> Xiaomi</w:t>
            </w:r>
          </w:p>
        </w:tc>
      </w:tr>
      <w:tr w:rsidR="000419C6" w14:paraId="2A0A0101" w14:textId="77777777">
        <w:tc>
          <w:tcPr>
            <w:tcW w:w="405" w:type="pct"/>
          </w:tcPr>
          <w:p w14:paraId="2931F44A"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7C75794B" w14:textId="2906EF15" w:rsidR="00447CB9" w:rsidRDefault="00182F89">
            <w:pPr>
              <w:spacing w:before="60" w:after="60"/>
            </w:pPr>
            <w:r>
              <w:t xml:space="preserve">AI/ML based </w:t>
            </w:r>
            <w:r>
              <w:rPr>
                <w:rFonts w:hint="eastAsia"/>
              </w:rPr>
              <w:t>RLM</w:t>
            </w:r>
            <w:r>
              <w:t>/BFD/CBD, LTM by measurement prediction</w:t>
            </w:r>
          </w:p>
        </w:tc>
        <w:tc>
          <w:tcPr>
            <w:tcW w:w="1325" w:type="pct"/>
          </w:tcPr>
          <w:p w14:paraId="41BB3E36" w14:textId="77777777" w:rsidR="000419C6" w:rsidRDefault="00182F89">
            <w:pPr>
              <w:spacing w:before="60" w:after="60"/>
              <w:jc w:val="both"/>
            </w:pPr>
            <w:r>
              <w:rPr>
                <w:rFonts w:hint="eastAsia"/>
              </w:rPr>
              <w:t>U</w:t>
            </w:r>
            <w:r>
              <w:t>E-sided model</w:t>
            </w:r>
          </w:p>
        </w:tc>
        <w:tc>
          <w:tcPr>
            <w:tcW w:w="1911" w:type="pct"/>
          </w:tcPr>
          <w:p w14:paraId="474E8325" w14:textId="77777777" w:rsidR="000419C6" w:rsidRDefault="00182F89">
            <w:pPr>
              <w:spacing w:before="60" w:after="60"/>
              <w:jc w:val="both"/>
            </w:pPr>
            <w:r>
              <w:rPr>
                <w:rFonts w:hint="eastAsia"/>
              </w:rPr>
              <w:t>O</w:t>
            </w:r>
            <w:r>
              <w:t>PPO, vivo (AI for RLM)</w:t>
            </w:r>
          </w:p>
        </w:tc>
      </w:tr>
      <w:tr w:rsidR="000419C6" w14:paraId="2FFCBAA3" w14:textId="77777777">
        <w:tc>
          <w:tcPr>
            <w:tcW w:w="405" w:type="pct"/>
          </w:tcPr>
          <w:p w14:paraId="5CD53FAE"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7BF8D883" w14:textId="77777777" w:rsidR="000419C6" w:rsidRDefault="00182F89">
            <w:pPr>
              <w:spacing w:before="60" w:after="60"/>
            </w:pPr>
            <w:r>
              <w:t xml:space="preserve">AI/ML based </w:t>
            </w:r>
            <w:proofErr w:type="spellStart"/>
            <w:r>
              <w:t>SCell</w:t>
            </w:r>
            <w:proofErr w:type="spellEnd"/>
            <w:r>
              <w:t xml:space="preserve"> related enhancement by measurement prediction</w:t>
            </w:r>
          </w:p>
        </w:tc>
        <w:tc>
          <w:tcPr>
            <w:tcW w:w="1325" w:type="pct"/>
          </w:tcPr>
          <w:p w14:paraId="149725C9" w14:textId="77777777" w:rsidR="000419C6" w:rsidRDefault="00182F89">
            <w:pPr>
              <w:spacing w:before="60" w:after="60"/>
              <w:jc w:val="both"/>
              <w:rPr>
                <w:lang w:val="en-US"/>
              </w:rPr>
            </w:pPr>
            <w:r>
              <w:rPr>
                <w:rFonts w:hint="eastAsia"/>
              </w:rPr>
              <w:t>U</w:t>
            </w:r>
            <w:r>
              <w:t>E-sided model</w:t>
            </w:r>
          </w:p>
        </w:tc>
        <w:tc>
          <w:tcPr>
            <w:tcW w:w="1911" w:type="pct"/>
          </w:tcPr>
          <w:p w14:paraId="05913DCE" w14:textId="77777777" w:rsidR="000419C6" w:rsidRDefault="00182F89">
            <w:pPr>
              <w:spacing w:before="60" w:after="60"/>
              <w:jc w:val="both"/>
            </w:pPr>
            <w:r>
              <w:rPr>
                <w:rFonts w:hint="eastAsia"/>
              </w:rPr>
              <w:t>O</w:t>
            </w:r>
            <w:r>
              <w:t>PPO</w:t>
            </w:r>
          </w:p>
        </w:tc>
      </w:tr>
      <w:tr w:rsidR="000419C6" w14:paraId="78ABC3E8" w14:textId="77777777">
        <w:tc>
          <w:tcPr>
            <w:tcW w:w="405" w:type="pct"/>
          </w:tcPr>
          <w:p w14:paraId="0D90DEE7"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rPr>
            </w:pPr>
          </w:p>
        </w:tc>
        <w:tc>
          <w:tcPr>
            <w:tcW w:w="1359" w:type="pct"/>
          </w:tcPr>
          <w:p w14:paraId="09C3F5AD" w14:textId="77777777" w:rsidR="000419C6" w:rsidRDefault="00182F89">
            <w:pPr>
              <w:spacing w:before="60" w:after="60"/>
            </w:pPr>
            <w:r>
              <w:t xml:space="preserve">AI-based prediction for enhanced s-measure mechanism </w:t>
            </w:r>
          </w:p>
        </w:tc>
        <w:tc>
          <w:tcPr>
            <w:tcW w:w="1325" w:type="pct"/>
          </w:tcPr>
          <w:p w14:paraId="3DB49257" w14:textId="77777777" w:rsidR="000419C6" w:rsidRDefault="00182F89">
            <w:pPr>
              <w:spacing w:before="60" w:after="60"/>
              <w:jc w:val="both"/>
            </w:pPr>
            <w:r>
              <w:t>UE-sided model</w:t>
            </w:r>
          </w:p>
        </w:tc>
        <w:tc>
          <w:tcPr>
            <w:tcW w:w="1911" w:type="pct"/>
          </w:tcPr>
          <w:p w14:paraId="535ED8B0" w14:textId="77777777" w:rsidR="000419C6" w:rsidRDefault="00182F89">
            <w:pPr>
              <w:spacing w:before="60" w:after="60"/>
              <w:jc w:val="both"/>
            </w:pPr>
            <w:r>
              <w:rPr>
                <w:rFonts w:hint="eastAsia"/>
              </w:rPr>
              <w:t>v</w:t>
            </w:r>
            <w:r>
              <w:t>ivo</w:t>
            </w:r>
          </w:p>
        </w:tc>
      </w:tr>
      <w:tr w:rsidR="000419C6" w14:paraId="6611577C" w14:textId="77777777">
        <w:tc>
          <w:tcPr>
            <w:tcW w:w="405" w:type="pct"/>
          </w:tcPr>
          <w:p w14:paraId="708791AA"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1BEC26AA" w14:textId="77777777" w:rsidR="000419C6" w:rsidRDefault="00182F89">
            <w:pPr>
              <w:spacing w:before="60" w:after="60"/>
            </w:pPr>
            <w:r>
              <w:t>AI/ML based AGC through temporal/frequency domain prediction</w:t>
            </w:r>
          </w:p>
        </w:tc>
        <w:tc>
          <w:tcPr>
            <w:tcW w:w="1325" w:type="pct"/>
          </w:tcPr>
          <w:p w14:paraId="4D93FDA1" w14:textId="77777777" w:rsidR="000419C6" w:rsidRDefault="00182F89">
            <w:pPr>
              <w:spacing w:before="60" w:after="60"/>
              <w:jc w:val="both"/>
            </w:pPr>
            <w:r>
              <w:rPr>
                <w:rFonts w:hint="eastAsia"/>
              </w:rPr>
              <w:t>U</w:t>
            </w:r>
            <w:r>
              <w:t>E-sided model</w:t>
            </w:r>
          </w:p>
        </w:tc>
        <w:tc>
          <w:tcPr>
            <w:tcW w:w="1911" w:type="pct"/>
          </w:tcPr>
          <w:p w14:paraId="4175FA55" w14:textId="77777777" w:rsidR="000419C6" w:rsidRDefault="00182F89">
            <w:pPr>
              <w:spacing w:before="60" w:after="60"/>
              <w:jc w:val="both"/>
            </w:pPr>
            <w:r>
              <w:rPr>
                <w:rFonts w:hint="eastAsia"/>
              </w:rPr>
              <w:t>Z</w:t>
            </w:r>
            <w:r>
              <w:t>TE</w:t>
            </w:r>
          </w:p>
        </w:tc>
      </w:tr>
      <w:tr w:rsidR="000419C6" w14:paraId="7D96AA9B" w14:textId="77777777">
        <w:tc>
          <w:tcPr>
            <w:tcW w:w="405" w:type="pct"/>
          </w:tcPr>
          <w:p w14:paraId="42560A43"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79D47A7D" w14:textId="77777777" w:rsidR="000419C6" w:rsidRDefault="00182F89">
            <w:pPr>
              <w:spacing w:before="60" w:after="60"/>
            </w:pPr>
            <w:r>
              <w:t>AI/ML based DL sync through temporal/frequency domain prediction</w:t>
            </w:r>
          </w:p>
        </w:tc>
        <w:tc>
          <w:tcPr>
            <w:tcW w:w="1325" w:type="pct"/>
          </w:tcPr>
          <w:p w14:paraId="676BF88E" w14:textId="77777777" w:rsidR="000419C6" w:rsidRDefault="00182F89">
            <w:pPr>
              <w:spacing w:before="60" w:after="60"/>
              <w:jc w:val="both"/>
            </w:pPr>
            <w:r>
              <w:rPr>
                <w:rFonts w:hint="eastAsia"/>
              </w:rPr>
              <w:t>U</w:t>
            </w:r>
            <w:r>
              <w:t>E-sided model</w:t>
            </w:r>
          </w:p>
        </w:tc>
        <w:tc>
          <w:tcPr>
            <w:tcW w:w="1911" w:type="pct"/>
          </w:tcPr>
          <w:p w14:paraId="342B5633" w14:textId="77777777" w:rsidR="000419C6" w:rsidRDefault="00182F89">
            <w:pPr>
              <w:spacing w:before="60" w:after="60"/>
              <w:jc w:val="both"/>
            </w:pPr>
            <w:r>
              <w:rPr>
                <w:rFonts w:hint="eastAsia"/>
              </w:rPr>
              <w:t>Z</w:t>
            </w:r>
            <w:r>
              <w:t>TE</w:t>
            </w:r>
          </w:p>
        </w:tc>
      </w:tr>
      <w:tr w:rsidR="000419C6" w14:paraId="36C1D669" w14:textId="77777777">
        <w:tc>
          <w:tcPr>
            <w:tcW w:w="405" w:type="pct"/>
          </w:tcPr>
          <w:p w14:paraId="181BF279" w14:textId="77777777" w:rsidR="000419C6" w:rsidRDefault="000419C6">
            <w:pPr>
              <w:pStyle w:val="ListParagraph"/>
              <w:numPr>
                <w:ilvl w:val="0"/>
                <w:numId w:val="13"/>
              </w:numPr>
              <w:overflowPunct/>
              <w:autoSpaceDE/>
              <w:autoSpaceDN/>
              <w:adjustRightInd/>
              <w:spacing w:before="60" w:after="60"/>
              <w:ind w:firstLineChars="0"/>
              <w:contextualSpacing/>
              <w:jc w:val="both"/>
              <w:textAlignment w:val="auto"/>
              <w:rPr>
                <w:rFonts w:cs="Times"/>
                <w:lang w:eastAsia="zh-CN"/>
              </w:rPr>
            </w:pPr>
          </w:p>
        </w:tc>
        <w:tc>
          <w:tcPr>
            <w:tcW w:w="1359" w:type="pct"/>
          </w:tcPr>
          <w:p w14:paraId="0331D0AC" w14:textId="77777777" w:rsidR="000419C6" w:rsidRDefault="00182F89">
            <w:pPr>
              <w:spacing w:before="60" w:after="60"/>
            </w:pPr>
            <w:r>
              <w:t>AI abstraction of the wireless environment to facilitate data scheduling and network power saving</w:t>
            </w:r>
          </w:p>
        </w:tc>
        <w:tc>
          <w:tcPr>
            <w:tcW w:w="1325" w:type="pct"/>
          </w:tcPr>
          <w:p w14:paraId="291EF941" w14:textId="77777777" w:rsidR="000419C6" w:rsidRDefault="00182F89">
            <w:pPr>
              <w:spacing w:before="60" w:after="60"/>
              <w:jc w:val="both"/>
            </w:pPr>
            <w:r>
              <w:rPr>
                <w:rFonts w:hint="eastAsia"/>
              </w:rPr>
              <w:t>N</w:t>
            </w:r>
            <w:r>
              <w:t>W-sided model</w:t>
            </w:r>
          </w:p>
        </w:tc>
        <w:tc>
          <w:tcPr>
            <w:tcW w:w="1911" w:type="pct"/>
          </w:tcPr>
          <w:p w14:paraId="244CF0E2" w14:textId="77777777" w:rsidR="000419C6" w:rsidRDefault="00182F89">
            <w:pPr>
              <w:spacing w:before="60" w:after="60"/>
              <w:jc w:val="both"/>
            </w:pPr>
            <w:r>
              <w:rPr>
                <w:rFonts w:hint="eastAsia"/>
              </w:rPr>
              <w:t>C</w:t>
            </w:r>
            <w:r>
              <w:t>ATT</w:t>
            </w:r>
          </w:p>
        </w:tc>
      </w:tr>
    </w:tbl>
    <w:p w14:paraId="454B387C" w14:textId="77777777" w:rsidR="000419C6" w:rsidRDefault="000419C6">
      <w:pPr>
        <w:rPr>
          <w:lang w:eastAsia="zh-CN"/>
        </w:rPr>
      </w:pPr>
    </w:p>
    <w:p w14:paraId="71C2CBAE" w14:textId="77777777" w:rsidR="000419C6" w:rsidRDefault="00182F89">
      <w:pPr>
        <w:rPr>
          <w:lang w:eastAsia="zh-CN"/>
        </w:rPr>
      </w:pPr>
      <w:r>
        <w:rPr>
          <w:rFonts w:hint="eastAsia"/>
          <w:lang w:eastAsia="zh-CN"/>
        </w:rPr>
        <w:t>B</w:t>
      </w:r>
      <w:r>
        <w:rPr>
          <w:lang w:eastAsia="zh-CN"/>
        </w:rPr>
        <w:t xml:space="preserve">ased on the above proposed use cases, further view collection on the popularity can be done firstly, and it is expected that only few use cases to be studied. </w:t>
      </w:r>
    </w:p>
    <w:p w14:paraId="590CBBDC" w14:textId="77777777" w:rsidR="000419C6" w:rsidRDefault="000419C6">
      <w:pPr>
        <w:rPr>
          <w:lang w:eastAsia="zh-CN"/>
        </w:rPr>
      </w:pPr>
    </w:p>
    <w:p w14:paraId="588FC541"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1E8F42C1"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13D19D0A" w14:textId="77777777">
        <w:tc>
          <w:tcPr>
            <w:tcW w:w="1255" w:type="dxa"/>
            <w:shd w:val="clear" w:color="auto" w:fill="9CC2E5" w:themeFill="accent5" w:themeFillTint="99"/>
          </w:tcPr>
          <w:p w14:paraId="7900AE6A" w14:textId="77777777" w:rsidR="000419C6" w:rsidRDefault="00182F89">
            <w:pPr>
              <w:spacing w:after="120"/>
              <w:rPr>
                <w:b/>
                <w:bCs/>
              </w:rPr>
            </w:pPr>
            <w:r>
              <w:rPr>
                <w:b/>
                <w:bCs/>
              </w:rPr>
              <w:t>Company</w:t>
            </w:r>
          </w:p>
        </w:tc>
        <w:tc>
          <w:tcPr>
            <w:tcW w:w="8379" w:type="dxa"/>
            <w:shd w:val="clear" w:color="auto" w:fill="9CC2E5" w:themeFill="accent5" w:themeFillTint="99"/>
          </w:tcPr>
          <w:p w14:paraId="2A302394" w14:textId="77777777" w:rsidR="000419C6" w:rsidRDefault="00182F89">
            <w:pPr>
              <w:spacing w:after="120"/>
              <w:rPr>
                <w:b/>
                <w:bCs/>
              </w:rPr>
            </w:pPr>
            <w:r>
              <w:rPr>
                <w:b/>
                <w:bCs/>
              </w:rPr>
              <w:t>Comments</w:t>
            </w:r>
          </w:p>
        </w:tc>
      </w:tr>
      <w:tr w:rsidR="000419C6" w14:paraId="2E63B1DD" w14:textId="77777777">
        <w:tc>
          <w:tcPr>
            <w:tcW w:w="1255" w:type="dxa"/>
          </w:tcPr>
          <w:p w14:paraId="6B824BEB" w14:textId="77777777" w:rsidR="000419C6" w:rsidRPr="0058306E" w:rsidRDefault="000419C6">
            <w:pPr>
              <w:spacing w:after="120"/>
            </w:pPr>
          </w:p>
        </w:tc>
        <w:tc>
          <w:tcPr>
            <w:tcW w:w="8379" w:type="dxa"/>
          </w:tcPr>
          <w:p w14:paraId="00A7548F" w14:textId="77777777" w:rsidR="000419C6" w:rsidRDefault="000419C6">
            <w:pPr>
              <w:spacing w:after="120"/>
            </w:pPr>
          </w:p>
        </w:tc>
      </w:tr>
      <w:tr w:rsidR="000419C6" w14:paraId="3168DC93" w14:textId="77777777">
        <w:tc>
          <w:tcPr>
            <w:tcW w:w="1255" w:type="dxa"/>
          </w:tcPr>
          <w:p w14:paraId="41AB42CE" w14:textId="77777777" w:rsidR="000419C6" w:rsidRDefault="000419C6">
            <w:pPr>
              <w:spacing w:after="120"/>
              <w:rPr>
                <w:rFonts w:eastAsiaTheme="minorEastAsia"/>
                <w:lang w:eastAsia="zh-CN"/>
              </w:rPr>
            </w:pPr>
          </w:p>
        </w:tc>
        <w:tc>
          <w:tcPr>
            <w:tcW w:w="8379" w:type="dxa"/>
          </w:tcPr>
          <w:p w14:paraId="622E9DCE" w14:textId="77777777" w:rsidR="000419C6" w:rsidRDefault="000419C6">
            <w:pPr>
              <w:spacing w:after="120"/>
              <w:rPr>
                <w:rFonts w:eastAsiaTheme="minorEastAsia"/>
                <w:lang w:eastAsia="zh-CN"/>
              </w:rPr>
            </w:pPr>
          </w:p>
        </w:tc>
      </w:tr>
      <w:tr w:rsidR="000419C6" w14:paraId="0223A4C7" w14:textId="77777777">
        <w:tc>
          <w:tcPr>
            <w:tcW w:w="1255" w:type="dxa"/>
          </w:tcPr>
          <w:p w14:paraId="1EE2CD18" w14:textId="77777777" w:rsidR="000419C6" w:rsidRDefault="000419C6">
            <w:pPr>
              <w:spacing w:after="120"/>
            </w:pPr>
          </w:p>
        </w:tc>
        <w:tc>
          <w:tcPr>
            <w:tcW w:w="8379" w:type="dxa"/>
          </w:tcPr>
          <w:p w14:paraId="7DE2D573" w14:textId="77777777" w:rsidR="000419C6" w:rsidRDefault="000419C6">
            <w:pPr>
              <w:spacing w:after="120"/>
            </w:pPr>
          </w:p>
        </w:tc>
      </w:tr>
      <w:tr w:rsidR="000419C6" w14:paraId="1FAB7A7C" w14:textId="77777777">
        <w:tc>
          <w:tcPr>
            <w:tcW w:w="1255" w:type="dxa"/>
          </w:tcPr>
          <w:p w14:paraId="2C750D7B" w14:textId="77777777" w:rsidR="000419C6" w:rsidRDefault="000419C6">
            <w:pPr>
              <w:spacing w:after="120"/>
            </w:pPr>
          </w:p>
        </w:tc>
        <w:tc>
          <w:tcPr>
            <w:tcW w:w="8379" w:type="dxa"/>
          </w:tcPr>
          <w:p w14:paraId="21930174" w14:textId="77777777" w:rsidR="000419C6" w:rsidRDefault="000419C6">
            <w:pPr>
              <w:spacing w:after="120"/>
            </w:pPr>
          </w:p>
        </w:tc>
      </w:tr>
    </w:tbl>
    <w:p w14:paraId="1086BB7F" w14:textId="77777777" w:rsidR="000419C6" w:rsidRDefault="000419C6">
      <w:pPr>
        <w:rPr>
          <w:lang w:eastAsia="zh-CN"/>
        </w:rPr>
      </w:pPr>
    </w:p>
    <w:p w14:paraId="1BD39F73" w14:textId="77777777" w:rsidR="000419C6" w:rsidRDefault="00182F89">
      <w:pPr>
        <w:pStyle w:val="Heading5"/>
        <w:numPr>
          <w:ilvl w:val="0"/>
          <w:numId w:val="0"/>
        </w:numPr>
        <w:ind w:left="1008" w:hanging="1008"/>
        <w:rPr>
          <w:lang w:val="en-US"/>
        </w:rPr>
      </w:pPr>
      <w:r>
        <w:rPr>
          <w:lang w:val="en-US"/>
        </w:rPr>
        <w:t>Issue 6-1b: Unified AI-RRM measurement framework</w:t>
      </w:r>
    </w:p>
    <w:p w14:paraId="2098CDFB" w14:textId="77777777" w:rsidR="000419C6" w:rsidRDefault="00182F89">
      <w:pPr>
        <w:rPr>
          <w:b/>
          <w:bCs/>
          <w:lang w:eastAsia="zh-CN"/>
        </w:rPr>
      </w:pPr>
      <w:r>
        <w:rPr>
          <w:rFonts w:hint="eastAsia"/>
          <w:b/>
          <w:bCs/>
          <w:lang w:eastAsia="zh-CN"/>
        </w:rPr>
        <w:t>[</w:t>
      </w:r>
      <w:r>
        <w:rPr>
          <w:b/>
          <w:bCs/>
          <w:lang w:eastAsia="zh-CN"/>
        </w:rPr>
        <w:t>FL Recommended Discussion Point]</w:t>
      </w:r>
    </w:p>
    <w:p w14:paraId="2122C970" w14:textId="77777777" w:rsidR="000419C6" w:rsidRDefault="00182F89">
      <w:pPr>
        <w:pStyle w:val="ListParagraph"/>
        <w:numPr>
          <w:ilvl w:val="0"/>
          <w:numId w:val="11"/>
        </w:numPr>
        <w:ind w:firstLineChars="0"/>
        <w:rPr>
          <w:rFonts w:eastAsiaTheme="minorEastAsia"/>
          <w:lang w:val="en-US" w:eastAsia="zh-CN"/>
        </w:rPr>
      </w:pPr>
      <w:r>
        <w:rPr>
          <w:rFonts w:eastAsiaTheme="minorEastAsia"/>
          <w:lang w:val="en-US" w:eastAsia="zh-CN"/>
        </w:rPr>
        <w:t xml:space="preserve">General principle for measurement prediction: </w:t>
      </w:r>
    </w:p>
    <w:p w14:paraId="4E968A74"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Unified RRM L1/L3 measurement framework (OPPO, Xiaomi)</w:t>
      </w:r>
    </w:p>
    <w:p w14:paraId="004A69E6" w14:textId="77777777" w:rsidR="000419C6" w:rsidRDefault="00182F89">
      <w:pPr>
        <w:pStyle w:val="ListParagraph"/>
        <w:numPr>
          <w:ilvl w:val="1"/>
          <w:numId w:val="11"/>
        </w:numPr>
        <w:ind w:firstLineChars="0"/>
        <w:rPr>
          <w:rFonts w:eastAsiaTheme="minorEastAsia"/>
          <w:lang w:val="en-US" w:eastAsia="zh-CN"/>
        </w:rPr>
      </w:pPr>
      <w:r>
        <w:rPr>
          <w:rFonts w:eastAsiaTheme="minorEastAsia"/>
          <w:lang w:val="en-US" w:eastAsia="zh-CN"/>
        </w:rPr>
        <w:t xml:space="preserve">Unified RRM L1/L3 measurement framework shall include (Xiaomi): </w:t>
      </w:r>
    </w:p>
    <w:p w14:paraId="41CD434B"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Investigating and characterizing potential gains in measurement latency, UE power consumption, and network spectral efficiency by targeting the reduction of TDM-based measurement conflicts and exhaustive beam sweeps.</w:t>
      </w:r>
    </w:p>
    <w:p w14:paraId="7A9B6A90"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Defining the framework for new UE capabilities that would enable predictive RRM measurements.</w:t>
      </w:r>
    </w:p>
    <w:p w14:paraId="37540821"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Establishing the principles for new or modified RRM performance requirements, including accuracy, reliability, and testability aspects for a UE implementing such capabilities.</w:t>
      </w:r>
    </w:p>
    <w:p w14:paraId="2DC8B088" w14:textId="77777777" w:rsidR="000419C6" w:rsidRDefault="00182F89">
      <w:pPr>
        <w:pStyle w:val="ListParagraph"/>
        <w:numPr>
          <w:ilvl w:val="2"/>
          <w:numId w:val="11"/>
        </w:numPr>
        <w:ind w:firstLineChars="0"/>
        <w:rPr>
          <w:rFonts w:eastAsiaTheme="minorEastAsia"/>
          <w:lang w:val="en-US" w:eastAsia="zh-CN"/>
        </w:rPr>
      </w:pPr>
      <w:r>
        <w:rPr>
          <w:rFonts w:eastAsiaTheme="minorEastAsia"/>
          <w:lang w:val="en-US" w:eastAsia="zh-CN"/>
        </w:rPr>
        <w:t>The study will explicitly not standardize specific AI/ML algorithms, models, or training methodologies, preserving implementation freedom and focusing solely on the RAN4-centric aspects of performance and interoperability.</w:t>
      </w:r>
    </w:p>
    <w:p w14:paraId="07292362" w14:textId="77777777" w:rsidR="000419C6" w:rsidRDefault="000419C6">
      <w:pPr>
        <w:rPr>
          <w:lang w:val="en-US" w:eastAsia="zh-CN"/>
        </w:rPr>
      </w:pPr>
    </w:p>
    <w:p w14:paraId="503F0F23" w14:textId="77777777" w:rsidR="000419C6" w:rsidRDefault="00182F89">
      <w:pPr>
        <w:rPr>
          <w:b/>
          <w:bCs/>
          <w:lang w:eastAsia="zh-CN"/>
        </w:rPr>
      </w:pPr>
      <w:r>
        <w:rPr>
          <w:rFonts w:hint="eastAsia"/>
          <w:b/>
          <w:bCs/>
          <w:lang w:eastAsia="zh-CN"/>
        </w:rPr>
        <w:lastRenderedPageBreak/>
        <w:t>[</w:t>
      </w:r>
      <w:r>
        <w:rPr>
          <w:b/>
          <w:bCs/>
          <w:lang w:eastAsia="zh-CN"/>
        </w:rPr>
        <w:t>View Collection on above Discussion Point]</w:t>
      </w:r>
    </w:p>
    <w:p w14:paraId="1E3495D2"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C1BD126" w14:textId="77777777">
        <w:tc>
          <w:tcPr>
            <w:tcW w:w="1255" w:type="dxa"/>
            <w:shd w:val="clear" w:color="auto" w:fill="9CC2E5" w:themeFill="accent5" w:themeFillTint="99"/>
          </w:tcPr>
          <w:p w14:paraId="6264668A" w14:textId="77777777" w:rsidR="000419C6" w:rsidRDefault="00182F89">
            <w:pPr>
              <w:spacing w:after="120"/>
              <w:rPr>
                <w:b/>
                <w:bCs/>
              </w:rPr>
            </w:pPr>
            <w:r>
              <w:rPr>
                <w:b/>
                <w:bCs/>
              </w:rPr>
              <w:t>Company</w:t>
            </w:r>
          </w:p>
        </w:tc>
        <w:tc>
          <w:tcPr>
            <w:tcW w:w="8379" w:type="dxa"/>
            <w:shd w:val="clear" w:color="auto" w:fill="9CC2E5" w:themeFill="accent5" w:themeFillTint="99"/>
          </w:tcPr>
          <w:p w14:paraId="40BEA063" w14:textId="77777777" w:rsidR="000419C6" w:rsidRDefault="00182F89">
            <w:pPr>
              <w:spacing w:after="120"/>
              <w:rPr>
                <w:b/>
                <w:bCs/>
              </w:rPr>
            </w:pPr>
            <w:r>
              <w:rPr>
                <w:b/>
                <w:bCs/>
              </w:rPr>
              <w:t>Comments</w:t>
            </w:r>
          </w:p>
        </w:tc>
      </w:tr>
      <w:tr w:rsidR="000419C6" w14:paraId="5738DE46" w14:textId="77777777">
        <w:tc>
          <w:tcPr>
            <w:tcW w:w="1255" w:type="dxa"/>
          </w:tcPr>
          <w:p w14:paraId="0233A12F" w14:textId="77777777" w:rsidR="000419C6" w:rsidRDefault="000419C6">
            <w:pPr>
              <w:spacing w:after="120"/>
            </w:pPr>
          </w:p>
        </w:tc>
        <w:tc>
          <w:tcPr>
            <w:tcW w:w="8379" w:type="dxa"/>
          </w:tcPr>
          <w:p w14:paraId="11BB3DA7" w14:textId="77777777" w:rsidR="000419C6" w:rsidRDefault="000419C6">
            <w:pPr>
              <w:spacing w:after="120"/>
            </w:pPr>
          </w:p>
        </w:tc>
      </w:tr>
      <w:tr w:rsidR="000419C6" w14:paraId="574E3293" w14:textId="77777777">
        <w:tc>
          <w:tcPr>
            <w:tcW w:w="1255" w:type="dxa"/>
          </w:tcPr>
          <w:p w14:paraId="3BB41386" w14:textId="77777777" w:rsidR="000419C6" w:rsidRDefault="000419C6">
            <w:pPr>
              <w:spacing w:after="120"/>
              <w:rPr>
                <w:rFonts w:eastAsiaTheme="minorEastAsia"/>
                <w:lang w:eastAsia="zh-CN"/>
              </w:rPr>
            </w:pPr>
          </w:p>
        </w:tc>
        <w:tc>
          <w:tcPr>
            <w:tcW w:w="8379" w:type="dxa"/>
          </w:tcPr>
          <w:p w14:paraId="065DCB55" w14:textId="77777777" w:rsidR="000419C6" w:rsidRDefault="000419C6">
            <w:pPr>
              <w:spacing w:after="120"/>
              <w:rPr>
                <w:rFonts w:eastAsiaTheme="minorEastAsia"/>
                <w:lang w:eastAsia="zh-CN"/>
              </w:rPr>
            </w:pPr>
          </w:p>
        </w:tc>
      </w:tr>
      <w:tr w:rsidR="000419C6" w14:paraId="7985B918" w14:textId="77777777">
        <w:tc>
          <w:tcPr>
            <w:tcW w:w="1255" w:type="dxa"/>
          </w:tcPr>
          <w:p w14:paraId="6DF7222B" w14:textId="77777777" w:rsidR="000419C6" w:rsidRDefault="000419C6">
            <w:pPr>
              <w:spacing w:after="120"/>
            </w:pPr>
          </w:p>
        </w:tc>
        <w:tc>
          <w:tcPr>
            <w:tcW w:w="8379" w:type="dxa"/>
          </w:tcPr>
          <w:p w14:paraId="3CE6B39F" w14:textId="77777777" w:rsidR="000419C6" w:rsidRDefault="000419C6">
            <w:pPr>
              <w:spacing w:after="120"/>
            </w:pPr>
          </w:p>
        </w:tc>
      </w:tr>
      <w:tr w:rsidR="000419C6" w14:paraId="03B89E85" w14:textId="77777777">
        <w:tc>
          <w:tcPr>
            <w:tcW w:w="1255" w:type="dxa"/>
          </w:tcPr>
          <w:p w14:paraId="1A1AC1DC" w14:textId="77777777" w:rsidR="000419C6" w:rsidRDefault="000419C6">
            <w:pPr>
              <w:spacing w:after="120"/>
            </w:pPr>
          </w:p>
        </w:tc>
        <w:tc>
          <w:tcPr>
            <w:tcW w:w="8379" w:type="dxa"/>
          </w:tcPr>
          <w:p w14:paraId="0F8BDD61" w14:textId="77777777" w:rsidR="000419C6" w:rsidRDefault="000419C6">
            <w:pPr>
              <w:spacing w:after="120"/>
            </w:pPr>
          </w:p>
        </w:tc>
      </w:tr>
    </w:tbl>
    <w:p w14:paraId="5CA60458" w14:textId="77777777" w:rsidR="000419C6" w:rsidRDefault="000419C6">
      <w:pPr>
        <w:rPr>
          <w:lang w:eastAsia="zh-CN"/>
        </w:rPr>
      </w:pPr>
    </w:p>
    <w:p w14:paraId="68018E5D" w14:textId="77777777" w:rsidR="000419C6" w:rsidRDefault="00182F89">
      <w:pPr>
        <w:pStyle w:val="Heading1"/>
        <w:rPr>
          <w:lang w:val="en-US" w:eastAsia="ja-JP"/>
        </w:rPr>
      </w:pPr>
      <w:r>
        <w:rPr>
          <w:lang w:val="en-US" w:eastAsia="ja-JP"/>
        </w:rPr>
        <w:t>First Round Discussion</w:t>
      </w:r>
    </w:p>
    <w:p w14:paraId="1EBF834B"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ote: Placeholder for 1</w:t>
      </w:r>
      <w:r>
        <w:rPr>
          <w:i/>
          <w:iCs/>
          <w:color w:val="0070C0"/>
          <w:vertAlign w:val="superscript"/>
          <w:lang w:val="en-US" w:eastAsia="zh-CN"/>
        </w:rPr>
        <w:t>st</w:t>
      </w:r>
      <w:r>
        <w:rPr>
          <w:i/>
          <w:iCs/>
          <w:color w:val="0070C0"/>
          <w:lang w:val="en-US" w:eastAsia="zh-CN"/>
        </w:rPr>
        <w:t xml:space="preserve"> round discussion</w:t>
      </w:r>
    </w:p>
    <w:p w14:paraId="341C913D" w14:textId="77777777" w:rsidR="000419C6" w:rsidRDefault="000419C6">
      <w:pPr>
        <w:jc w:val="both"/>
        <w:rPr>
          <w:lang w:val="en-US" w:eastAsia="zh-CN"/>
        </w:rPr>
      </w:pPr>
    </w:p>
    <w:p w14:paraId="46FCA574" w14:textId="77777777" w:rsidR="000419C6" w:rsidRDefault="000419C6">
      <w:pPr>
        <w:jc w:val="both"/>
        <w:rPr>
          <w:lang w:val="en-US" w:eastAsia="zh-CN"/>
        </w:rPr>
      </w:pPr>
    </w:p>
    <w:p w14:paraId="65643A3D" w14:textId="77777777" w:rsidR="000419C6" w:rsidRDefault="000419C6">
      <w:pPr>
        <w:jc w:val="both"/>
        <w:rPr>
          <w:lang w:val="en-US" w:eastAsia="zh-CN"/>
        </w:rPr>
      </w:pPr>
    </w:p>
    <w:p w14:paraId="511B33F7" w14:textId="77777777" w:rsidR="000419C6" w:rsidRDefault="00182F89">
      <w:pPr>
        <w:pStyle w:val="Heading1"/>
        <w:rPr>
          <w:lang w:val="en-US" w:eastAsia="ja-JP"/>
        </w:rPr>
      </w:pPr>
      <w:r>
        <w:rPr>
          <w:lang w:val="en-US" w:eastAsia="ja-JP"/>
        </w:rPr>
        <w:t>Second Round Discussion</w:t>
      </w:r>
    </w:p>
    <w:p w14:paraId="1BA56399"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ote: Placeholder for 2</w:t>
      </w:r>
      <w:r>
        <w:rPr>
          <w:i/>
          <w:iCs/>
          <w:color w:val="0070C0"/>
          <w:vertAlign w:val="superscript"/>
          <w:lang w:val="en-US" w:eastAsia="zh-CN"/>
        </w:rPr>
        <w:t>nd</w:t>
      </w:r>
      <w:r>
        <w:rPr>
          <w:i/>
          <w:iCs/>
          <w:color w:val="0070C0"/>
          <w:lang w:val="en-US" w:eastAsia="zh-CN"/>
        </w:rPr>
        <w:t xml:space="preserve"> round discussion</w:t>
      </w:r>
    </w:p>
    <w:p w14:paraId="32EAA865" w14:textId="77777777" w:rsidR="000419C6" w:rsidRDefault="000419C6">
      <w:pPr>
        <w:jc w:val="both"/>
        <w:rPr>
          <w:lang w:val="en-US" w:eastAsia="zh-CN"/>
        </w:rPr>
      </w:pPr>
    </w:p>
    <w:p w14:paraId="6F4AECED" w14:textId="77777777" w:rsidR="000419C6" w:rsidRDefault="00182F89">
      <w:pPr>
        <w:pStyle w:val="Heading1"/>
        <w:rPr>
          <w:lang w:val="en-US" w:eastAsia="ja-JP"/>
        </w:rPr>
      </w:pPr>
      <w:r>
        <w:rPr>
          <w:rFonts w:eastAsia="Yu Mincho"/>
          <w:lang w:val="en-US" w:eastAsia="ja-JP"/>
        </w:rPr>
        <w:t>Post-meeting running WF/summary</w:t>
      </w:r>
    </w:p>
    <w:p w14:paraId="28702FD1"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“maintaining the post-meeting running WF” for the issues discussed in previous RAN4 meeting</w:t>
      </w:r>
    </w:p>
    <w:p w14:paraId="72E7382B" w14:textId="77777777" w:rsidR="000419C6" w:rsidRDefault="00182F89">
      <w:pPr>
        <w:jc w:val="both"/>
        <w:rPr>
          <w:lang w:val="en-US" w:eastAsia="zh-CN"/>
        </w:rPr>
      </w:pPr>
      <w:r>
        <w:rPr>
          <w:lang w:val="en-US" w:eastAsia="zh-CN"/>
        </w:rPr>
        <w:t xml:space="preserve">To be updated after RAN4#116bis. </w:t>
      </w:r>
    </w:p>
    <w:p w14:paraId="2B62C242" w14:textId="77777777" w:rsidR="000419C6" w:rsidRDefault="000419C6">
      <w:pPr>
        <w:rPr>
          <w:lang w:val="sv-SE" w:eastAsia="zh-CN"/>
        </w:rPr>
      </w:pPr>
    </w:p>
    <w:p w14:paraId="06C3228A" w14:textId="77777777" w:rsidR="000419C6" w:rsidRDefault="00182F89">
      <w:pPr>
        <w:pStyle w:val="Heading1"/>
        <w:rPr>
          <w:lang w:val="en-US" w:eastAsia="ja-JP"/>
        </w:rPr>
      </w:pPr>
      <w:r>
        <w:rPr>
          <w:rFonts w:eastAsia="Yu Mincho"/>
          <w:lang w:val="en-US" w:eastAsia="ja-JP"/>
        </w:rPr>
        <w:t>Existing RAN4 Agreement</w:t>
      </w:r>
    </w:p>
    <w:p w14:paraId="0710C354"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including all key agreements and decisions in the past meetings and the key relevant agreements from other WG.</w:t>
      </w:r>
    </w:p>
    <w:p w14:paraId="29223406" w14:textId="77777777" w:rsidR="000419C6" w:rsidRDefault="00182F89">
      <w:pPr>
        <w:jc w:val="both"/>
        <w:rPr>
          <w:lang w:val="en-US" w:eastAsia="zh-CN"/>
        </w:rPr>
      </w:pPr>
      <w:r>
        <w:rPr>
          <w:lang w:val="en-US" w:eastAsia="zh-CN"/>
        </w:rPr>
        <w:t xml:space="preserve">To be updated after RAN4#116bis. </w:t>
      </w:r>
    </w:p>
    <w:p w14:paraId="2032A119" w14:textId="77777777" w:rsidR="000419C6" w:rsidRDefault="000419C6">
      <w:pPr>
        <w:jc w:val="both"/>
        <w:rPr>
          <w:i/>
          <w:iCs/>
          <w:color w:val="0070C0"/>
          <w:lang w:val="en-US" w:eastAsia="zh-CN"/>
        </w:rPr>
      </w:pPr>
    </w:p>
    <w:p w14:paraId="515B0A88" w14:textId="77777777" w:rsidR="000419C6" w:rsidRDefault="00182F89">
      <w:pPr>
        <w:pStyle w:val="Heading1"/>
        <w:rPr>
          <w:lang w:val="en-US" w:eastAsia="ja-JP"/>
        </w:rPr>
      </w:pPr>
      <w:r>
        <w:rPr>
          <w:rFonts w:eastAsia="Yu Mincho"/>
          <w:lang w:val="en-US" w:eastAsia="ja-JP"/>
        </w:rPr>
        <w:t>For information</w:t>
      </w:r>
    </w:p>
    <w:p w14:paraId="2CAFE411" w14:textId="77777777" w:rsidR="000419C6" w:rsidRDefault="00182F89">
      <w:pPr>
        <w:pStyle w:val="Heading2"/>
        <w:numPr>
          <w:ilvl w:val="0"/>
          <w:numId w:val="0"/>
        </w:numPr>
      </w:pPr>
      <w:r>
        <w:t xml:space="preserve">Contact information </w:t>
      </w:r>
    </w:p>
    <w:tbl>
      <w:tblPr>
        <w:tblStyle w:val="TableGrid"/>
        <w:tblW w:w="5000" w:type="pct"/>
        <w:tblLook w:val="04A0" w:firstRow="1" w:lastRow="0" w:firstColumn="1" w:lastColumn="0" w:noHBand="0" w:noVBand="1"/>
      </w:tblPr>
      <w:tblGrid>
        <w:gridCol w:w="1770"/>
        <w:gridCol w:w="2706"/>
        <w:gridCol w:w="5153"/>
      </w:tblGrid>
      <w:tr w:rsidR="000419C6" w14:paraId="6878D6B5" w14:textId="77777777">
        <w:tc>
          <w:tcPr>
            <w:tcW w:w="919" w:type="pct"/>
            <w:shd w:val="clear" w:color="auto" w:fill="D9D9D9" w:themeFill="background1" w:themeFillShade="D9"/>
          </w:tcPr>
          <w:p w14:paraId="72CD1FCA" w14:textId="77777777" w:rsidR="000419C6" w:rsidRDefault="00182F89">
            <w:pPr>
              <w:spacing w:before="60" w:after="60"/>
              <w:rPr>
                <w:lang w:eastAsia="zh-CN"/>
              </w:rPr>
            </w:pPr>
            <w:r>
              <w:rPr>
                <w:lang w:eastAsia="zh-CN"/>
              </w:rPr>
              <w:t>Company</w:t>
            </w:r>
          </w:p>
        </w:tc>
        <w:tc>
          <w:tcPr>
            <w:tcW w:w="1405" w:type="pct"/>
            <w:shd w:val="clear" w:color="auto" w:fill="D9D9D9" w:themeFill="background1" w:themeFillShade="D9"/>
          </w:tcPr>
          <w:p w14:paraId="42496A64" w14:textId="77777777" w:rsidR="000419C6" w:rsidRDefault="00182F89">
            <w:pPr>
              <w:spacing w:before="60" w:after="60"/>
              <w:rPr>
                <w:lang w:eastAsia="zh-CN"/>
              </w:rPr>
            </w:pPr>
            <w:r>
              <w:rPr>
                <w:lang w:eastAsia="zh-CN"/>
              </w:rPr>
              <w:t>Delegate(s)</w:t>
            </w:r>
          </w:p>
        </w:tc>
        <w:tc>
          <w:tcPr>
            <w:tcW w:w="2676" w:type="pct"/>
            <w:shd w:val="clear" w:color="auto" w:fill="D9D9D9" w:themeFill="background1" w:themeFillShade="D9"/>
          </w:tcPr>
          <w:p w14:paraId="15834849" w14:textId="77777777" w:rsidR="000419C6" w:rsidRDefault="00182F89">
            <w:pPr>
              <w:spacing w:before="60" w:after="60"/>
              <w:rPr>
                <w:lang w:eastAsia="zh-CN"/>
              </w:rPr>
            </w:pPr>
            <w:r>
              <w:rPr>
                <w:lang w:eastAsia="zh-CN"/>
              </w:rPr>
              <w:t>Email address</w:t>
            </w:r>
          </w:p>
        </w:tc>
      </w:tr>
      <w:tr w:rsidR="000419C6" w14:paraId="203EC0A6" w14:textId="77777777">
        <w:tc>
          <w:tcPr>
            <w:tcW w:w="919" w:type="pct"/>
          </w:tcPr>
          <w:p w14:paraId="7ED1D4D0" w14:textId="77777777" w:rsidR="000419C6" w:rsidRDefault="00182F89">
            <w:pPr>
              <w:spacing w:before="60" w:after="60"/>
              <w:rPr>
                <w:lang w:eastAsia="zh-CN"/>
              </w:rPr>
            </w:pPr>
            <w:r>
              <w:rPr>
                <w:lang w:eastAsia="zh-CN"/>
              </w:rPr>
              <w:t>Feature Lead</w:t>
            </w:r>
          </w:p>
        </w:tc>
        <w:tc>
          <w:tcPr>
            <w:tcW w:w="1405" w:type="pct"/>
          </w:tcPr>
          <w:p w14:paraId="52DE2174" w14:textId="77777777" w:rsidR="000419C6" w:rsidRDefault="00182F89">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2EB63C94" w14:textId="77777777" w:rsidR="000419C6" w:rsidRDefault="006D2AF6">
            <w:pPr>
              <w:spacing w:before="60" w:after="60"/>
              <w:rPr>
                <w:lang w:eastAsia="zh-CN"/>
              </w:rPr>
            </w:pPr>
            <w:hyperlink r:id="rId13" w:history="1">
              <w:r w:rsidR="00182F89">
                <w:rPr>
                  <w:rStyle w:val="Hyperlink"/>
                  <w:lang w:eastAsia="zh-CN"/>
                </w:rPr>
                <w:t>h</w:t>
              </w:r>
              <w:r w:rsidR="00182F89">
                <w:rPr>
                  <w:rStyle w:val="Hyperlink"/>
                </w:rPr>
                <w:t>0809.wang</w:t>
              </w:r>
              <w:r w:rsidR="00182F89">
                <w:rPr>
                  <w:rStyle w:val="Hyperlink"/>
                  <w:lang w:eastAsia="zh-CN"/>
                </w:rPr>
                <w:t>@samsung.com</w:t>
              </w:r>
            </w:hyperlink>
          </w:p>
        </w:tc>
      </w:tr>
      <w:tr w:rsidR="000419C6" w14:paraId="7262F762" w14:textId="77777777">
        <w:tc>
          <w:tcPr>
            <w:tcW w:w="919" w:type="pct"/>
          </w:tcPr>
          <w:p w14:paraId="227173B4" w14:textId="77777777" w:rsidR="000419C6" w:rsidRDefault="00182F89">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75707A3B" w14:textId="77777777" w:rsidR="000419C6" w:rsidRDefault="00182F89">
            <w:pPr>
              <w:spacing w:before="60" w:after="60"/>
              <w:rPr>
                <w:rFonts w:eastAsiaTheme="minorEastAsia"/>
                <w:lang w:eastAsia="zh-CN"/>
              </w:rPr>
            </w:pPr>
            <w:proofErr w:type="spellStart"/>
            <w:r>
              <w:rPr>
                <w:rFonts w:eastAsiaTheme="minorEastAsia" w:hint="eastAsia"/>
                <w:lang w:eastAsia="zh-CN"/>
              </w:rPr>
              <w:t>Y</w:t>
            </w:r>
            <w:r>
              <w:rPr>
                <w:rFonts w:eastAsiaTheme="minorEastAsia"/>
                <w:lang w:eastAsia="zh-CN"/>
              </w:rPr>
              <w:t>unchuan</w:t>
            </w:r>
            <w:proofErr w:type="spellEnd"/>
            <w:r>
              <w:rPr>
                <w:rFonts w:eastAsiaTheme="minorEastAsia"/>
                <w:lang w:eastAsia="zh-CN"/>
              </w:rPr>
              <w:t xml:space="preserve"> Yang</w:t>
            </w:r>
          </w:p>
          <w:p w14:paraId="770E3253" w14:textId="77777777" w:rsidR="000419C6" w:rsidRDefault="00182F89">
            <w:pPr>
              <w:spacing w:before="60" w:after="60"/>
              <w:rPr>
                <w:rFonts w:eastAsiaTheme="minorEastAsia"/>
                <w:lang w:eastAsia="zh-CN"/>
              </w:rPr>
            </w:pPr>
            <w:r>
              <w:rPr>
                <w:rFonts w:eastAsiaTheme="minorEastAsia"/>
                <w:lang w:eastAsia="zh-CN"/>
              </w:rPr>
              <w:t>Yanze Fu</w:t>
            </w:r>
          </w:p>
          <w:p w14:paraId="76AD94F5" w14:textId="77777777" w:rsidR="000419C6" w:rsidRDefault="00182F89">
            <w:pPr>
              <w:spacing w:before="60" w:after="60"/>
              <w:rPr>
                <w:rFonts w:eastAsiaTheme="minorEastAsia"/>
                <w:lang w:eastAsia="zh-CN"/>
              </w:rPr>
            </w:pPr>
            <w:r>
              <w:rPr>
                <w:rFonts w:eastAsiaTheme="minorEastAsia"/>
                <w:lang w:eastAsia="zh-CN"/>
              </w:rPr>
              <w:lastRenderedPageBreak/>
              <w:t>Yuanyuan Zhang (</w:t>
            </w:r>
            <w:r>
              <w:rPr>
                <w:rFonts w:eastAsiaTheme="minorEastAsia" w:hint="eastAsia"/>
                <w:lang w:eastAsia="zh-CN"/>
              </w:rPr>
              <w:t>T</w:t>
            </w:r>
            <w:r>
              <w:rPr>
                <w:rFonts w:eastAsiaTheme="minorEastAsia"/>
                <w:lang w:eastAsia="zh-CN"/>
              </w:rPr>
              <w:t>ina)</w:t>
            </w:r>
          </w:p>
        </w:tc>
        <w:tc>
          <w:tcPr>
            <w:tcW w:w="2676" w:type="pct"/>
          </w:tcPr>
          <w:p w14:paraId="7C38701D" w14:textId="77777777" w:rsidR="000419C6" w:rsidRDefault="006D2AF6">
            <w:pPr>
              <w:spacing w:before="60" w:after="60"/>
              <w:rPr>
                <w:lang w:eastAsia="zh-CN"/>
              </w:rPr>
            </w:pPr>
            <w:hyperlink r:id="rId14" w:history="1">
              <w:r w:rsidR="00182F89">
                <w:rPr>
                  <w:rStyle w:val="Hyperlink"/>
                  <w:lang w:eastAsia="zh-CN"/>
                </w:rPr>
                <w:t>yc0301.yang@samsung.com</w:t>
              </w:r>
            </w:hyperlink>
          </w:p>
          <w:p w14:paraId="1C320525" w14:textId="77777777" w:rsidR="000419C6" w:rsidRDefault="006D2AF6">
            <w:pPr>
              <w:spacing w:before="60" w:after="60"/>
              <w:rPr>
                <w:rFonts w:eastAsiaTheme="minorEastAsia"/>
                <w:lang w:eastAsia="zh-CN"/>
              </w:rPr>
            </w:pPr>
            <w:hyperlink r:id="rId15" w:history="1">
              <w:r w:rsidR="00182F89">
                <w:rPr>
                  <w:rStyle w:val="Hyperlink"/>
                  <w:rFonts w:eastAsiaTheme="minorEastAsia" w:hint="eastAsia"/>
                  <w:lang w:eastAsia="zh-CN"/>
                </w:rPr>
                <w:t>y</w:t>
              </w:r>
              <w:r w:rsidR="00182F89">
                <w:rPr>
                  <w:rStyle w:val="Hyperlink"/>
                  <w:rFonts w:eastAsiaTheme="minorEastAsia"/>
                  <w:lang w:eastAsia="zh-CN"/>
                </w:rPr>
                <w:t>anze.fu@samsung.com</w:t>
              </w:r>
            </w:hyperlink>
          </w:p>
          <w:p w14:paraId="45FC129D" w14:textId="77777777" w:rsidR="000419C6" w:rsidRDefault="006D2AF6">
            <w:pPr>
              <w:spacing w:before="60" w:after="60"/>
              <w:rPr>
                <w:rFonts w:eastAsiaTheme="minorEastAsia"/>
                <w:lang w:eastAsia="zh-CN"/>
              </w:rPr>
            </w:pPr>
            <w:hyperlink r:id="rId16" w:history="1">
              <w:r w:rsidR="00182F89">
                <w:rPr>
                  <w:rStyle w:val="Hyperlink"/>
                  <w:rFonts w:eastAsiaTheme="minorEastAsia"/>
                  <w:lang w:eastAsia="zh-CN"/>
                </w:rPr>
                <w:t>tina55.zhang@samsung.com</w:t>
              </w:r>
            </w:hyperlink>
          </w:p>
        </w:tc>
      </w:tr>
      <w:tr w:rsidR="000419C6" w14:paraId="5CC91816" w14:textId="77777777">
        <w:tc>
          <w:tcPr>
            <w:tcW w:w="919" w:type="pct"/>
          </w:tcPr>
          <w:p w14:paraId="59B96F73" w14:textId="77777777" w:rsidR="000419C6" w:rsidRDefault="000419C6">
            <w:pPr>
              <w:spacing w:before="60" w:after="60"/>
              <w:rPr>
                <w:lang w:eastAsia="ko-KR"/>
              </w:rPr>
            </w:pPr>
          </w:p>
        </w:tc>
        <w:tc>
          <w:tcPr>
            <w:tcW w:w="1405" w:type="pct"/>
          </w:tcPr>
          <w:p w14:paraId="39F56A91" w14:textId="77777777" w:rsidR="000419C6" w:rsidRDefault="000419C6">
            <w:pPr>
              <w:spacing w:before="60" w:after="60"/>
              <w:rPr>
                <w:lang w:eastAsia="ko-KR"/>
              </w:rPr>
            </w:pPr>
          </w:p>
        </w:tc>
        <w:tc>
          <w:tcPr>
            <w:tcW w:w="2676" w:type="pct"/>
          </w:tcPr>
          <w:p w14:paraId="170603B6" w14:textId="77777777" w:rsidR="000419C6" w:rsidRDefault="000419C6">
            <w:pPr>
              <w:spacing w:before="60" w:after="60"/>
              <w:rPr>
                <w:lang w:eastAsia="ko-KR"/>
              </w:rPr>
            </w:pPr>
          </w:p>
        </w:tc>
      </w:tr>
      <w:tr w:rsidR="000419C6" w14:paraId="7BFC23B0" w14:textId="77777777">
        <w:tc>
          <w:tcPr>
            <w:tcW w:w="919" w:type="pct"/>
          </w:tcPr>
          <w:p w14:paraId="29ADDBF6" w14:textId="77777777" w:rsidR="000419C6" w:rsidRDefault="000419C6">
            <w:pPr>
              <w:spacing w:before="60" w:after="60"/>
              <w:rPr>
                <w:lang w:eastAsia="zh-CN"/>
              </w:rPr>
            </w:pPr>
          </w:p>
        </w:tc>
        <w:tc>
          <w:tcPr>
            <w:tcW w:w="1405" w:type="pct"/>
          </w:tcPr>
          <w:p w14:paraId="0DDC294A" w14:textId="77777777" w:rsidR="000419C6" w:rsidRDefault="000419C6">
            <w:pPr>
              <w:spacing w:before="60" w:after="60"/>
              <w:rPr>
                <w:lang w:eastAsia="zh-CN"/>
              </w:rPr>
            </w:pPr>
          </w:p>
        </w:tc>
        <w:tc>
          <w:tcPr>
            <w:tcW w:w="2676" w:type="pct"/>
          </w:tcPr>
          <w:p w14:paraId="5228A2D8" w14:textId="77777777" w:rsidR="000419C6" w:rsidRDefault="000419C6">
            <w:pPr>
              <w:spacing w:before="60" w:after="60"/>
              <w:rPr>
                <w:lang w:eastAsia="zh-CN"/>
              </w:rPr>
            </w:pPr>
          </w:p>
        </w:tc>
      </w:tr>
      <w:tr w:rsidR="000419C6" w14:paraId="7C2D0BBB" w14:textId="77777777">
        <w:tc>
          <w:tcPr>
            <w:tcW w:w="919" w:type="pct"/>
          </w:tcPr>
          <w:p w14:paraId="12F2145F" w14:textId="77777777" w:rsidR="000419C6" w:rsidRDefault="000419C6">
            <w:pPr>
              <w:spacing w:before="60" w:after="60"/>
              <w:rPr>
                <w:rFonts w:eastAsiaTheme="minorEastAsia"/>
                <w:lang w:val="en-US" w:eastAsia="zh-TW"/>
              </w:rPr>
            </w:pPr>
          </w:p>
        </w:tc>
        <w:tc>
          <w:tcPr>
            <w:tcW w:w="1405" w:type="pct"/>
          </w:tcPr>
          <w:p w14:paraId="6C0436AF" w14:textId="77777777" w:rsidR="000419C6" w:rsidRDefault="000419C6">
            <w:pPr>
              <w:spacing w:before="60" w:after="60"/>
              <w:rPr>
                <w:rFonts w:eastAsiaTheme="minorEastAsia"/>
                <w:lang w:val="en-US" w:eastAsia="zh-CN"/>
              </w:rPr>
            </w:pPr>
          </w:p>
        </w:tc>
        <w:tc>
          <w:tcPr>
            <w:tcW w:w="2676" w:type="pct"/>
          </w:tcPr>
          <w:p w14:paraId="78B2BDEC" w14:textId="77777777" w:rsidR="000419C6" w:rsidRDefault="000419C6">
            <w:pPr>
              <w:spacing w:before="60" w:after="60"/>
              <w:rPr>
                <w:rFonts w:eastAsiaTheme="minorEastAsia"/>
                <w:lang w:val="en-US" w:eastAsia="zh-TW"/>
              </w:rPr>
            </w:pPr>
          </w:p>
        </w:tc>
      </w:tr>
      <w:tr w:rsidR="000419C6" w14:paraId="0EAA1A5A" w14:textId="77777777">
        <w:tc>
          <w:tcPr>
            <w:tcW w:w="919" w:type="pct"/>
          </w:tcPr>
          <w:p w14:paraId="6727EEA8" w14:textId="77777777" w:rsidR="000419C6" w:rsidRDefault="000419C6">
            <w:pPr>
              <w:spacing w:before="60" w:after="60"/>
              <w:rPr>
                <w:rFonts w:eastAsiaTheme="minorEastAsia"/>
                <w:lang w:val="en-US" w:eastAsia="zh-CN"/>
              </w:rPr>
            </w:pPr>
          </w:p>
        </w:tc>
        <w:tc>
          <w:tcPr>
            <w:tcW w:w="1405" w:type="pct"/>
          </w:tcPr>
          <w:p w14:paraId="01FB8843" w14:textId="77777777" w:rsidR="000419C6" w:rsidRDefault="000419C6">
            <w:pPr>
              <w:spacing w:before="60" w:after="60"/>
              <w:rPr>
                <w:rFonts w:eastAsiaTheme="minorEastAsia"/>
                <w:lang w:val="en-US" w:eastAsia="zh-CN"/>
              </w:rPr>
            </w:pPr>
          </w:p>
        </w:tc>
        <w:tc>
          <w:tcPr>
            <w:tcW w:w="2676" w:type="pct"/>
          </w:tcPr>
          <w:p w14:paraId="29A73507" w14:textId="77777777" w:rsidR="000419C6" w:rsidRDefault="000419C6">
            <w:pPr>
              <w:spacing w:before="60" w:after="60"/>
              <w:rPr>
                <w:rFonts w:eastAsiaTheme="minorEastAsia"/>
                <w:lang w:val="en-US" w:eastAsia="zh-CN"/>
              </w:rPr>
            </w:pPr>
          </w:p>
        </w:tc>
      </w:tr>
      <w:tr w:rsidR="000419C6" w14:paraId="4F88AFC0" w14:textId="77777777">
        <w:tc>
          <w:tcPr>
            <w:tcW w:w="919" w:type="pct"/>
          </w:tcPr>
          <w:p w14:paraId="2EC199C8" w14:textId="77777777" w:rsidR="000419C6" w:rsidRDefault="000419C6">
            <w:pPr>
              <w:spacing w:before="60" w:after="60"/>
              <w:rPr>
                <w:rFonts w:eastAsiaTheme="minorEastAsia"/>
                <w:lang w:val="en-US" w:eastAsia="zh-CN"/>
              </w:rPr>
            </w:pPr>
          </w:p>
        </w:tc>
        <w:tc>
          <w:tcPr>
            <w:tcW w:w="1405" w:type="pct"/>
          </w:tcPr>
          <w:p w14:paraId="54355224" w14:textId="77777777" w:rsidR="000419C6" w:rsidRDefault="000419C6">
            <w:pPr>
              <w:spacing w:before="60" w:after="60"/>
              <w:rPr>
                <w:rFonts w:eastAsiaTheme="minorEastAsia"/>
                <w:lang w:val="en-US" w:eastAsia="zh-CN"/>
              </w:rPr>
            </w:pPr>
          </w:p>
        </w:tc>
        <w:tc>
          <w:tcPr>
            <w:tcW w:w="2676" w:type="pct"/>
          </w:tcPr>
          <w:p w14:paraId="1C9D09AB" w14:textId="77777777" w:rsidR="000419C6" w:rsidRDefault="000419C6">
            <w:pPr>
              <w:spacing w:before="60" w:after="60"/>
            </w:pPr>
          </w:p>
        </w:tc>
      </w:tr>
      <w:tr w:rsidR="000419C6" w14:paraId="3C0267A1" w14:textId="77777777">
        <w:tc>
          <w:tcPr>
            <w:tcW w:w="919" w:type="pct"/>
          </w:tcPr>
          <w:p w14:paraId="49CB2F4B" w14:textId="77777777" w:rsidR="000419C6" w:rsidRDefault="000419C6">
            <w:pPr>
              <w:spacing w:before="60" w:after="60"/>
              <w:rPr>
                <w:rFonts w:eastAsiaTheme="minorEastAsia"/>
                <w:lang w:eastAsia="zh-CN"/>
              </w:rPr>
            </w:pPr>
          </w:p>
        </w:tc>
        <w:tc>
          <w:tcPr>
            <w:tcW w:w="1405" w:type="pct"/>
          </w:tcPr>
          <w:p w14:paraId="12E22239" w14:textId="77777777" w:rsidR="000419C6" w:rsidRDefault="000419C6">
            <w:pPr>
              <w:spacing w:before="60" w:after="60"/>
              <w:rPr>
                <w:rFonts w:eastAsiaTheme="minorEastAsia"/>
                <w:lang w:eastAsia="zh-CN"/>
              </w:rPr>
            </w:pPr>
          </w:p>
        </w:tc>
        <w:tc>
          <w:tcPr>
            <w:tcW w:w="2676" w:type="pct"/>
          </w:tcPr>
          <w:p w14:paraId="08478D3F" w14:textId="77777777" w:rsidR="000419C6" w:rsidRDefault="000419C6">
            <w:pPr>
              <w:spacing w:before="60" w:after="60"/>
              <w:rPr>
                <w:rFonts w:eastAsiaTheme="minorEastAsia"/>
                <w:lang w:eastAsia="zh-CN"/>
              </w:rPr>
            </w:pPr>
          </w:p>
        </w:tc>
      </w:tr>
      <w:tr w:rsidR="000419C6" w14:paraId="3006342D" w14:textId="77777777">
        <w:tc>
          <w:tcPr>
            <w:tcW w:w="919" w:type="pct"/>
          </w:tcPr>
          <w:p w14:paraId="434E58BD" w14:textId="77777777" w:rsidR="000419C6" w:rsidRDefault="000419C6">
            <w:pPr>
              <w:spacing w:before="60" w:after="60"/>
              <w:rPr>
                <w:rFonts w:eastAsia="Malgun Gothic"/>
                <w:lang w:val="en-US" w:eastAsia="ko-KR"/>
              </w:rPr>
            </w:pPr>
          </w:p>
        </w:tc>
        <w:tc>
          <w:tcPr>
            <w:tcW w:w="1405" w:type="pct"/>
          </w:tcPr>
          <w:p w14:paraId="2FAF2EEA" w14:textId="77777777" w:rsidR="000419C6" w:rsidRDefault="000419C6">
            <w:pPr>
              <w:spacing w:before="60" w:after="60"/>
              <w:rPr>
                <w:rFonts w:eastAsiaTheme="minorEastAsia"/>
                <w:lang w:val="en-US" w:eastAsia="zh-CN"/>
              </w:rPr>
            </w:pPr>
          </w:p>
        </w:tc>
        <w:tc>
          <w:tcPr>
            <w:tcW w:w="2676" w:type="pct"/>
          </w:tcPr>
          <w:p w14:paraId="6EA7A231" w14:textId="77777777" w:rsidR="000419C6" w:rsidRDefault="000419C6">
            <w:pPr>
              <w:spacing w:before="60" w:after="60"/>
              <w:rPr>
                <w:rFonts w:eastAsiaTheme="minorEastAsia"/>
                <w:lang w:eastAsia="zh-CN"/>
              </w:rPr>
            </w:pPr>
          </w:p>
        </w:tc>
      </w:tr>
    </w:tbl>
    <w:p w14:paraId="790C7E48" w14:textId="77777777" w:rsidR="000419C6" w:rsidRDefault="000419C6">
      <w:pPr>
        <w:rPr>
          <w:lang w:val="sv-SE" w:eastAsia="zh-CN"/>
        </w:rPr>
      </w:pPr>
    </w:p>
    <w:p w14:paraId="6F558B7C" w14:textId="77777777" w:rsidR="000419C6" w:rsidRDefault="00182F89">
      <w:pPr>
        <w:pStyle w:val="Heading2"/>
        <w:numPr>
          <w:ilvl w:val="0"/>
          <w:numId w:val="0"/>
        </w:numPr>
      </w:pPr>
      <w:r>
        <w:t>Reference for RAN4#116bis (Oct. 2025, Prague)</w:t>
      </w:r>
    </w:p>
    <w:p w14:paraId="3FD513A6" w14:textId="77777777" w:rsidR="000419C6" w:rsidRDefault="00182F89">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6C5FAE07" w14:textId="77777777" w:rsidR="000419C6" w:rsidRDefault="00182F89">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2DA443DF" w14:textId="77777777" w:rsidR="000419C6" w:rsidRDefault="00182F89">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11CC8946" w14:textId="77777777" w:rsidR="000419C6" w:rsidRDefault="00182F89">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6EBAEBF0" w14:textId="77777777" w:rsidR="000419C6" w:rsidRDefault="00182F89">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13FA4828" w14:textId="77777777" w:rsidR="000419C6" w:rsidRDefault="00182F89">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03AEE4A7" w14:textId="77777777" w:rsidR="000419C6" w:rsidRDefault="00182F89">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67867E08" w14:textId="77777777" w:rsidR="000419C6" w:rsidRDefault="00182F89">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2D9DEEEB" w14:textId="77777777" w:rsidR="000419C6" w:rsidRDefault="00182F89">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1EE38A6F" w14:textId="77777777" w:rsidR="000419C6" w:rsidRDefault="00182F89">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ZTE Corporation, </w:t>
      </w:r>
      <w:proofErr w:type="spellStart"/>
      <w:r>
        <w:rPr>
          <w:szCs w:val="24"/>
          <w:lang w:eastAsia="zh-CN"/>
        </w:rPr>
        <w:t>Sanechips</w:t>
      </w:r>
      <w:proofErr w:type="spellEnd"/>
    </w:p>
    <w:p w14:paraId="1A428EBB" w14:textId="77777777" w:rsidR="000419C6" w:rsidRDefault="00182F89">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066A5D93" w14:textId="77777777" w:rsidR="000419C6" w:rsidRDefault="00182F89">
      <w:pPr>
        <w:spacing w:after="0" w:line="259" w:lineRule="auto"/>
        <w:rPr>
          <w:szCs w:val="24"/>
          <w:lang w:eastAsia="zh-CN"/>
        </w:rPr>
      </w:pPr>
      <w:r w:rsidRPr="009E628D">
        <w:rPr>
          <w:szCs w:val="24"/>
          <w:lang w:eastAsia="zh-CN"/>
        </w:rPr>
        <w:t>R4-2513298</w:t>
      </w:r>
      <w:r w:rsidRPr="009E628D">
        <w:rPr>
          <w:szCs w:val="24"/>
          <w:lang w:eastAsia="zh-CN"/>
        </w:rPr>
        <w:tab/>
      </w:r>
      <w:r w:rsidRPr="009E628D">
        <w:rPr>
          <w:szCs w:val="24"/>
          <w:lang w:eastAsia="zh-CN"/>
        </w:rPr>
        <w:tab/>
        <w:t>Views on 6G AI study RAN4 aspects</w:t>
      </w:r>
      <w:r w:rsidRPr="009E628D">
        <w:rPr>
          <w:szCs w:val="24"/>
          <w:lang w:eastAsia="zh-CN"/>
        </w:rPr>
        <w:tab/>
      </w:r>
      <w:r w:rsidRPr="009E628D">
        <w:rPr>
          <w:szCs w:val="24"/>
          <w:lang w:eastAsia="zh-CN"/>
        </w:rPr>
        <w:tab/>
      </w:r>
      <w:r w:rsidRPr="009E628D">
        <w:rPr>
          <w:szCs w:val="24"/>
          <w:lang w:eastAsia="zh-CN"/>
        </w:rPr>
        <w:tab/>
      </w:r>
      <w:r w:rsidRPr="009E628D">
        <w:rPr>
          <w:szCs w:val="24"/>
          <w:lang w:eastAsia="zh-CN"/>
        </w:rPr>
        <w:tab/>
      </w:r>
      <w:r w:rsidRPr="009E628D">
        <w:rPr>
          <w:szCs w:val="24"/>
          <w:lang w:eastAsia="zh-CN"/>
        </w:rPr>
        <w:tab/>
      </w:r>
      <w:r w:rsidRPr="009E628D">
        <w:rPr>
          <w:szCs w:val="24"/>
          <w:lang w:eastAsia="zh-CN"/>
        </w:rPr>
        <w:tab/>
      </w:r>
      <w:r w:rsidRPr="009E628D">
        <w:rPr>
          <w:szCs w:val="24"/>
          <w:lang w:eastAsia="zh-CN"/>
        </w:rPr>
        <w:tab/>
        <w:t>China Unicom</w:t>
      </w:r>
    </w:p>
    <w:p w14:paraId="39948860" w14:textId="77777777" w:rsidR="000419C6" w:rsidRDefault="00182F89">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124098A7" w14:textId="77777777" w:rsidR="000419C6" w:rsidRDefault="00182F89">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532D06F9" w14:textId="77777777" w:rsidR="000419C6" w:rsidRDefault="00182F89">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0171632A" w14:textId="77777777" w:rsidR="000419C6" w:rsidRDefault="000419C6">
      <w:pPr>
        <w:spacing w:after="0" w:line="259" w:lineRule="auto"/>
        <w:rPr>
          <w:szCs w:val="24"/>
          <w:lang w:eastAsia="zh-CN"/>
        </w:rPr>
      </w:pPr>
    </w:p>
    <w:p w14:paraId="75F5FA87" w14:textId="77777777" w:rsidR="000419C6" w:rsidRDefault="000419C6">
      <w:pPr>
        <w:spacing w:after="0" w:line="259" w:lineRule="auto"/>
        <w:rPr>
          <w:szCs w:val="24"/>
          <w:lang w:eastAsia="zh-CN"/>
        </w:rPr>
      </w:pPr>
    </w:p>
    <w:p w14:paraId="7898F6B1" w14:textId="77777777" w:rsidR="000419C6" w:rsidRDefault="00182F89">
      <w:pPr>
        <w:pStyle w:val="Heading2"/>
        <w:numPr>
          <w:ilvl w:val="0"/>
          <w:numId w:val="0"/>
        </w:numPr>
      </w:pPr>
      <w:r>
        <w:t>Template used for FL</w:t>
      </w:r>
    </w:p>
    <w:p w14:paraId="1F3CCE07" w14:textId="77777777" w:rsidR="000419C6" w:rsidRDefault="00182F89">
      <w:pPr>
        <w:rPr>
          <w:lang w:val="sv-SE" w:eastAsia="zh-CN"/>
        </w:rPr>
      </w:pPr>
      <w:r>
        <w:rPr>
          <w:rFonts w:hint="eastAsia"/>
          <w:b/>
          <w:bCs/>
          <w:lang w:val="sv-SE" w:eastAsia="zh-CN"/>
        </w:rPr>
        <w:t>[</w:t>
      </w:r>
      <w:r>
        <w:rPr>
          <w:b/>
          <w:bCs/>
          <w:lang w:val="sv-SE" w:eastAsia="zh-CN"/>
        </w:rPr>
        <w:t>Background Summary]</w:t>
      </w:r>
      <w:r>
        <w:rPr>
          <w:lang w:val="sv-SE" w:eastAsia="zh-CN"/>
        </w:rPr>
        <w:t xml:space="preserve"> </w:t>
      </w:r>
    </w:p>
    <w:p w14:paraId="7AB8A168" w14:textId="77777777" w:rsidR="000419C6" w:rsidRDefault="000419C6">
      <w:pPr>
        <w:rPr>
          <w:lang w:val="en-US" w:eastAsia="zh-CN"/>
        </w:rPr>
      </w:pPr>
    </w:p>
    <w:p w14:paraId="1814FBD5" w14:textId="77777777" w:rsidR="000419C6" w:rsidRDefault="00182F89">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0419C6" w14:paraId="48269D8F" w14:textId="77777777">
        <w:tc>
          <w:tcPr>
            <w:tcW w:w="1344" w:type="dxa"/>
            <w:shd w:val="clear" w:color="auto" w:fill="D9D9D9" w:themeFill="background1" w:themeFillShade="D9"/>
          </w:tcPr>
          <w:p w14:paraId="780DE754" w14:textId="77777777" w:rsidR="000419C6" w:rsidRDefault="00182F89">
            <w:pPr>
              <w:spacing w:after="120"/>
              <w:rPr>
                <w:b/>
                <w:bCs/>
              </w:rPr>
            </w:pPr>
            <w:r>
              <w:rPr>
                <w:b/>
                <w:bCs/>
              </w:rPr>
              <w:t>Company</w:t>
            </w:r>
          </w:p>
        </w:tc>
        <w:tc>
          <w:tcPr>
            <w:tcW w:w="1345" w:type="dxa"/>
            <w:shd w:val="clear" w:color="auto" w:fill="D9D9D9" w:themeFill="background1" w:themeFillShade="D9"/>
          </w:tcPr>
          <w:p w14:paraId="48707042" w14:textId="77777777" w:rsidR="000419C6" w:rsidRDefault="00182F89">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1C8F7FCD" w14:textId="77777777" w:rsidR="000419C6" w:rsidRDefault="00182F89">
            <w:pPr>
              <w:spacing w:after="120"/>
              <w:rPr>
                <w:b/>
                <w:bCs/>
              </w:rPr>
            </w:pPr>
            <w:r>
              <w:rPr>
                <w:b/>
                <w:bCs/>
              </w:rPr>
              <w:t>Proposal</w:t>
            </w:r>
          </w:p>
        </w:tc>
      </w:tr>
      <w:tr w:rsidR="000419C6" w14:paraId="37B6D50A" w14:textId="77777777">
        <w:tc>
          <w:tcPr>
            <w:tcW w:w="1344" w:type="dxa"/>
            <w:shd w:val="clear" w:color="auto" w:fill="FFFFFF" w:themeFill="background1"/>
          </w:tcPr>
          <w:p w14:paraId="0C7758BC" w14:textId="77777777" w:rsidR="000419C6" w:rsidRDefault="000419C6">
            <w:pPr>
              <w:spacing w:after="120"/>
            </w:pPr>
          </w:p>
        </w:tc>
        <w:tc>
          <w:tcPr>
            <w:tcW w:w="1345" w:type="dxa"/>
            <w:shd w:val="clear" w:color="auto" w:fill="FFFFFF" w:themeFill="background1"/>
          </w:tcPr>
          <w:p w14:paraId="5993D958" w14:textId="77777777" w:rsidR="000419C6" w:rsidRDefault="000419C6">
            <w:pPr>
              <w:spacing w:after="120"/>
            </w:pPr>
          </w:p>
        </w:tc>
        <w:tc>
          <w:tcPr>
            <w:tcW w:w="6945" w:type="dxa"/>
            <w:shd w:val="clear" w:color="auto" w:fill="FFFFFF" w:themeFill="background1"/>
          </w:tcPr>
          <w:p w14:paraId="1805F5E3" w14:textId="77777777" w:rsidR="000419C6" w:rsidRDefault="000419C6">
            <w:pPr>
              <w:spacing w:after="120"/>
            </w:pPr>
          </w:p>
        </w:tc>
      </w:tr>
      <w:tr w:rsidR="000419C6" w14:paraId="0525BDD4" w14:textId="77777777">
        <w:tc>
          <w:tcPr>
            <w:tcW w:w="1344" w:type="dxa"/>
            <w:shd w:val="clear" w:color="auto" w:fill="FFFFFF" w:themeFill="background1"/>
          </w:tcPr>
          <w:p w14:paraId="7C17B6B9" w14:textId="77777777" w:rsidR="000419C6" w:rsidRDefault="000419C6">
            <w:pPr>
              <w:spacing w:after="120"/>
              <w:rPr>
                <w:rFonts w:eastAsiaTheme="minorEastAsia"/>
                <w:lang w:eastAsia="zh-CN"/>
              </w:rPr>
            </w:pPr>
          </w:p>
        </w:tc>
        <w:tc>
          <w:tcPr>
            <w:tcW w:w="1345" w:type="dxa"/>
            <w:shd w:val="clear" w:color="auto" w:fill="FFFFFF" w:themeFill="background1"/>
          </w:tcPr>
          <w:p w14:paraId="34C9CC19" w14:textId="77777777" w:rsidR="000419C6" w:rsidRDefault="000419C6">
            <w:pPr>
              <w:spacing w:after="120"/>
              <w:rPr>
                <w:rFonts w:eastAsiaTheme="minorEastAsia"/>
                <w:lang w:eastAsia="zh-CN"/>
              </w:rPr>
            </w:pPr>
          </w:p>
        </w:tc>
        <w:tc>
          <w:tcPr>
            <w:tcW w:w="6945" w:type="dxa"/>
            <w:shd w:val="clear" w:color="auto" w:fill="FFFFFF" w:themeFill="background1"/>
          </w:tcPr>
          <w:p w14:paraId="3CA79C58" w14:textId="77777777" w:rsidR="000419C6" w:rsidRDefault="000419C6">
            <w:pPr>
              <w:spacing w:after="120"/>
              <w:rPr>
                <w:rFonts w:eastAsiaTheme="minorEastAsia"/>
                <w:lang w:eastAsia="zh-CN"/>
              </w:rPr>
            </w:pPr>
          </w:p>
        </w:tc>
      </w:tr>
      <w:tr w:rsidR="000419C6" w14:paraId="4EDE0A40" w14:textId="77777777">
        <w:tc>
          <w:tcPr>
            <w:tcW w:w="1344" w:type="dxa"/>
            <w:shd w:val="clear" w:color="auto" w:fill="FFFFFF" w:themeFill="background1"/>
          </w:tcPr>
          <w:p w14:paraId="13F02A09" w14:textId="77777777" w:rsidR="000419C6" w:rsidRDefault="000419C6">
            <w:pPr>
              <w:spacing w:after="120"/>
            </w:pPr>
          </w:p>
        </w:tc>
        <w:tc>
          <w:tcPr>
            <w:tcW w:w="1345" w:type="dxa"/>
            <w:shd w:val="clear" w:color="auto" w:fill="FFFFFF" w:themeFill="background1"/>
          </w:tcPr>
          <w:p w14:paraId="7F8961B3" w14:textId="77777777" w:rsidR="000419C6" w:rsidRDefault="000419C6">
            <w:pPr>
              <w:spacing w:after="120"/>
            </w:pPr>
          </w:p>
        </w:tc>
        <w:tc>
          <w:tcPr>
            <w:tcW w:w="6945" w:type="dxa"/>
            <w:shd w:val="clear" w:color="auto" w:fill="FFFFFF" w:themeFill="background1"/>
          </w:tcPr>
          <w:p w14:paraId="54760657" w14:textId="77777777" w:rsidR="000419C6" w:rsidRDefault="000419C6">
            <w:pPr>
              <w:spacing w:after="120"/>
            </w:pPr>
          </w:p>
        </w:tc>
      </w:tr>
      <w:tr w:rsidR="000419C6" w14:paraId="7794A757" w14:textId="77777777">
        <w:tc>
          <w:tcPr>
            <w:tcW w:w="1344" w:type="dxa"/>
            <w:shd w:val="clear" w:color="auto" w:fill="FFFFFF" w:themeFill="background1"/>
          </w:tcPr>
          <w:p w14:paraId="373C2081" w14:textId="77777777" w:rsidR="000419C6" w:rsidRDefault="000419C6">
            <w:pPr>
              <w:spacing w:after="120"/>
            </w:pPr>
          </w:p>
        </w:tc>
        <w:tc>
          <w:tcPr>
            <w:tcW w:w="1345" w:type="dxa"/>
            <w:shd w:val="clear" w:color="auto" w:fill="FFFFFF" w:themeFill="background1"/>
          </w:tcPr>
          <w:p w14:paraId="18B7B3E1" w14:textId="77777777" w:rsidR="000419C6" w:rsidRDefault="000419C6">
            <w:pPr>
              <w:spacing w:after="120"/>
            </w:pPr>
          </w:p>
        </w:tc>
        <w:tc>
          <w:tcPr>
            <w:tcW w:w="6945" w:type="dxa"/>
            <w:shd w:val="clear" w:color="auto" w:fill="FFFFFF" w:themeFill="background1"/>
          </w:tcPr>
          <w:p w14:paraId="5A7C8F5C" w14:textId="77777777" w:rsidR="000419C6" w:rsidRDefault="000419C6">
            <w:pPr>
              <w:spacing w:after="120"/>
            </w:pPr>
          </w:p>
        </w:tc>
      </w:tr>
    </w:tbl>
    <w:p w14:paraId="1CE4BC87" w14:textId="77777777" w:rsidR="000419C6" w:rsidRDefault="000419C6">
      <w:pPr>
        <w:rPr>
          <w:lang w:eastAsia="zh-CN"/>
        </w:rPr>
      </w:pPr>
    </w:p>
    <w:p w14:paraId="0E214DB4" w14:textId="77777777" w:rsidR="000419C6" w:rsidRDefault="00182F89">
      <w:pPr>
        <w:rPr>
          <w:b/>
          <w:bCs/>
          <w:lang w:eastAsia="zh-CN"/>
        </w:rPr>
      </w:pPr>
      <w:r>
        <w:rPr>
          <w:rFonts w:hint="eastAsia"/>
          <w:b/>
          <w:bCs/>
          <w:lang w:eastAsia="zh-CN"/>
        </w:rPr>
        <w:t>[</w:t>
      </w:r>
      <w:r>
        <w:rPr>
          <w:b/>
          <w:bCs/>
          <w:lang w:eastAsia="zh-CN"/>
        </w:rPr>
        <w:t>FL Recommended Discussion Point]</w:t>
      </w:r>
    </w:p>
    <w:p w14:paraId="2EAEB0E2" w14:textId="77777777" w:rsidR="000419C6" w:rsidRDefault="00182F89">
      <w:pPr>
        <w:pStyle w:val="ListParagraph"/>
        <w:numPr>
          <w:ilvl w:val="0"/>
          <w:numId w:val="11"/>
        </w:numPr>
        <w:ind w:firstLineChars="0"/>
        <w:rPr>
          <w:lang w:val="en-US" w:eastAsia="zh-CN"/>
        </w:rPr>
      </w:pPr>
      <w:r>
        <w:rPr>
          <w:rFonts w:eastAsiaTheme="minorEastAsia"/>
          <w:lang w:val="en-US" w:eastAsia="zh-CN"/>
        </w:rPr>
        <w:t>AAA</w:t>
      </w:r>
    </w:p>
    <w:p w14:paraId="7EC4944E" w14:textId="77777777" w:rsidR="000419C6" w:rsidRDefault="00182F89">
      <w:pPr>
        <w:pStyle w:val="ListParagraph"/>
        <w:numPr>
          <w:ilvl w:val="1"/>
          <w:numId w:val="11"/>
        </w:numPr>
        <w:ind w:firstLineChars="0"/>
        <w:rPr>
          <w:lang w:val="en-US" w:eastAsia="zh-CN"/>
        </w:rPr>
      </w:pPr>
      <w:r>
        <w:rPr>
          <w:rFonts w:eastAsiaTheme="minorEastAsia"/>
          <w:lang w:val="en-US" w:eastAsia="zh-CN"/>
        </w:rPr>
        <w:t>BBB</w:t>
      </w:r>
    </w:p>
    <w:p w14:paraId="567A7C1B" w14:textId="77777777" w:rsidR="000419C6" w:rsidRDefault="00182F89">
      <w:pPr>
        <w:pStyle w:val="ListParagraph"/>
        <w:numPr>
          <w:ilvl w:val="1"/>
          <w:numId w:val="11"/>
        </w:numPr>
        <w:ind w:firstLineChars="0"/>
        <w:rPr>
          <w:lang w:val="en-US" w:eastAsia="zh-CN"/>
        </w:rPr>
      </w:pPr>
      <w:r>
        <w:rPr>
          <w:rFonts w:eastAsiaTheme="minorEastAsia"/>
          <w:lang w:val="en-US" w:eastAsia="zh-CN"/>
        </w:rPr>
        <w:t>BBB</w:t>
      </w:r>
    </w:p>
    <w:p w14:paraId="33F7F6BE" w14:textId="77777777" w:rsidR="000419C6" w:rsidRDefault="00182F89">
      <w:pPr>
        <w:pStyle w:val="ListParagraph"/>
        <w:numPr>
          <w:ilvl w:val="2"/>
          <w:numId w:val="11"/>
        </w:numPr>
        <w:ind w:firstLineChars="0"/>
        <w:rPr>
          <w:lang w:val="en-US" w:eastAsia="zh-CN"/>
        </w:rPr>
      </w:pPr>
      <w:r>
        <w:rPr>
          <w:rFonts w:eastAsiaTheme="minorEastAsia"/>
          <w:lang w:val="en-US" w:eastAsia="zh-CN"/>
        </w:rPr>
        <w:t>CCC</w:t>
      </w:r>
    </w:p>
    <w:p w14:paraId="4AC1B62F" w14:textId="77777777" w:rsidR="000419C6" w:rsidRDefault="00182F89">
      <w:pPr>
        <w:pStyle w:val="ListParagraph"/>
        <w:numPr>
          <w:ilvl w:val="3"/>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0476F6C7" w14:textId="77777777" w:rsidR="000419C6" w:rsidRDefault="00182F89">
      <w:pPr>
        <w:pStyle w:val="ListParagraph"/>
        <w:numPr>
          <w:ilvl w:val="4"/>
          <w:numId w:val="11"/>
        </w:numPr>
        <w:ind w:firstLineChars="0"/>
        <w:rPr>
          <w:lang w:val="en-US" w:eastAsia="zh-CN"/>
        </w:rPr>
      </w:pPr>
      <w:r>
        <w:rPr>
          <w:rFonts w:eastAsiaTheme="minorEastAsia" w:hint="eastAsia"/>
          <w:lang w:val="en-US" w:eastAsia="zh-CN"/>
        </w:rPr>
        <w:lastRenderedPageBreak/>
        <w:t>D</w:t>
      </w:r>
      <w:r>
        <w:rPr>
          <w:rFonts w:eastAsiaTheme="minorEastAsia"/>
          <w:lang w:val="en-US" w:eastAsia="zh-CN"/>
        </w:rPr>
        <w:t>DD</w:t>
      </w:r>
    </w:p>
    <w:p w14:paraId="62E5F1A1" w14:textId="77777777" w:rsidR="000419C6" w:rsidRDefault="00182F89">
      <w:pPr>
        <w:pStyle w:val="ListParagraph"/>
        <w:numPr>
          <w:ilvl w:val="2"/>
          <w:numId w:val="11"/>
        </w:numPr>
        <w:ind w:firstLineChars="0"/>
        <w:rPr>
          <w:lang w:val="en-US" w:eastAsia="zh-CN"/>
        </w:rPr>
      </w:pPr>
      <w:r>
        <w:rPr>
          <w:rFonts w:eastAsiaTheme="minorEastAsia"/>
          <w:lang w:val="en-US" w:eastAsia="zh-CN"/>
        </w:rPr>
        <w:t>CCC</w:t>
      </w:r>
    </w:p>
    <w:p w14:paraId="2A739651" w14:textId="77777777" w:rsidR="000419C6" w:rsidRDefault="000419C6">
      <w:pPr>
        <w:rPr>
          <w:lang w:val="en-US" w:eastAsia="zh-CN"/>
        </w:rPr>
      </w:pPr>
    </w:p>
    <w:p w14:paraId="2F5A5953" w14:textId="77777777" w:rsidR="000419C6" w:rsidRDefault="00182F89">
      <w:pPr>
        <w:rPr>
          <w:b/>
          <w:bCs/>
          <w:lang w:eastAsia="zh-CN"/>
        </w:rPr>
      </w:pPr>
      <w:r>
        <w:rPr>
          <w:rFonts w:hint="eastAsia"/>
          <w:b/>
          <w:bCs/>
          <w:lang w:eastAsia="zh-CN"/>
        </w:rPr>
        <w:t>[</w:t>
      </w:r>
      <w:r>
        <w:rPr>
          <w:b/>
          <w:bCs/>
          <w:lang w:eastAsia="zh-CN"/>
        </w:rPr>
        <w:t>View Collection on above Discussion Point]</w:t>
      </w:r>
    </w:p>
    <w:p w14:paraId="38218BF6" w14:textId="77777777" w:rsidR="000419C6" w:rsidRDefault="00182F89">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0419C6" w14:paraId="60AE3322" w14:textId="77777777">
        <w:tc>
          <w:tcPr>
            <w:tcW w:w="1255" w:type="dxa"/>
            <w:shd w:val="clear" w:color="auto" w:fill="9CC2E5" w:themeFill="accent5" w:themeFillTint="99"/>
          </w:tcPr>
          <w:p w14:paraId="7A0328CA" w14:textId="77777777" w:rsidR="000419C6" w:rsidRDefault="00182F89">
            <w:pPr>
              <w:spacing w:after="120"/>
              <w:rPr>
                <w:b/>
                <w:bCs/>
              </w:rPr>
            </w:pPr>
            <w:r>
              <w:rPr>
                <w:b/>
                <w:bCs/>
              </w:rPr>
              <w:t>Company</w:t>
            </w:r>
          </w:p>
        </w:tc>
        <w:tc>
          <w:tcPr>
            <w:tcW w:w="8379" w:type="dxa"/>
            <w:shd w:val="clear" w:color="auto" w:fill="9CC2E5" w:themeFill="accent5" w:themeFillTint="99"/>
          </w:tcPr>
          <w:p w14:paraId="6640D813" w14:textId="77777777" w:rsidR="000419C6" w:rsidRDefault="00182F89">
            <w:pPr>
              <w:spacing w:after="120"/>
              <w:rPr>
                <w:b/>
                <w:bCs/>
              </w:rPr>
            </w:pPr>
            <w:r>
              <w:rPr>
                <w:b/>
                <w:bCs/>
              </w:rPr>
              <w:t>Comments</w:t>
            </w:r>
          </w:p>
        </w:tc>
      </w:tr>
      <w:tr w:rsidR="000419C6" w14:paraId="5EF59805" w14:textId="77777777">
        <w:tc>
          <w:tcPr>
            <w:tcW w:w="1255" w:type="dxa"/>
          </w:tcPr>
          <w:p w14:paraId="15EC7E37" w14:textId="77777777" w:rsidR="000419C6" w:rsidRDefault="000419C6">
            <w:pPr>
              <w:spacing w:after="120"/>
            </w:pPr>
          </w:p>
        </w:tc>
        <w:tc>
          <w:tcPr>
            <w:tcW w:w="8379" w:type="dxa"/>
          </w:tcPr>
          <w:p w14:paraId="2CB2B5CF" w14:textId="77777777" w:rsidR="000419C6" w:rsidRDefault="000419C6">
            <w:pPr>
              <w:spacing w:after="120"/>
            </w:pPr>
          </w:p>
        </w:tc>
      </w:tr>
      <w:tr w:rsidR="000419C6" w14:paraId="1559A61A" w14:textId="77777777">
        <w:tc>
          <w:tcPr>
            <w:tcW w:w="1255" w:type="dxa"/>
          </w:tcPr>
          <w:p w14:paraId="0ED5DF25" w14:textId="77777777" w:rsidR="000419C6" w:rsidRDefault="000419C6">
            <w:pPr>
              <w:spacing w:after="120"/>
              <w:rPr>
                <w:rFonts w:eastAsiaTheme="minorEastAsia"/>
                <w:lang w:eastAsia="zh-CN"/>
              </w:rPr>
            </w:pPr>
          </w:p>
        </w:tc>
        <w:tc>
          <w:tcPr>
            <w:tcW w:w="8379" w:type="dxa"/>
          </w:tcPr>
          <w:p w14:paraId="3DDE546D" w14:textId="77777777" w:rsidR="000419C6" w:rsidRDefault="000419C6">
            <w:pPr>
              <w:spacing w:after="120"/>
              <w:rPr>
                <w:rFonts w:eastAsiaTheme="minorEastAsia"/>
                <w:lang w:eastAsia="zh-CN"/>
              </w:rPr>
            </w:pPr>
          </w:p>
        </w:tc>
      </w:tr>
      <w:tr w:rsidR="000419C6" w14:paraId="2F5D78B2" w14:textId="77777777">
        <w:tc>
          <w:tcPr>
            <w:tcW w:w="1255" w:type="dxa"/>
          </w:tcPr>
          <w:p w14:paraId="2B45F862" w14:textId="77777777" w:rsidR="000419C6" w:rsidRDefault="000419C6">
            <w:pPr>
              <w:spacing w:after="120"/>
            </w:pPr>
          </w:p>
        </w:tc>
        <w:tc>
          <w:tcPr>
            <w:tcW w:w="8379" w:type="dxa"/>
          </w:tcPr>
          <w:p w14:paraId="36567F46" w14:textId="77777777" w:rsidR="000419C6" w:rsidRDefault="000419C6">
            <w:pPr>
              <w:spacing w:after="120"/>
            </w:pPr>
          </w:p>
        </w:tc>
      </w:tr>
      <w:tr w:rsidR="000419C6" w14:paraId="0822F2B2" w14:textId="77777777">
        <w:tc>
          <w:tcPr>
            <w:tcW w:w="1255" w:type="dxa"/>
          </w:tcPr>
          <w:p w14:paraId="2FEC1D75" w14:textId="77777777" w:rsidR="000419C6" w:rsidRDefault="000419C6">
            <w:pPr>
              <w:spacing w:after="120"/>
            </w:pPr>
          </w:p>
        </w:tc>
        <w:tc>
          <w:tcPr>
            <w:tcW w:w="8379" w:type="dxa"/>
          </w:tcPr>
          <w:p w14:paraId="1032CE59" w14:textId="77777777" w:rsidR="000419C6" w:rsidRDefault="000419C6">
            <w:pPr>
              <w:spacing w:after="120"/>
            </w:pPr>
          </w:p>
        </w:tc>
      </w:tr>
    </w:tbl>
    <w:p w14:paraId="3FC53948" w14:textId="77777777" w:rsidR="000419C6" w:rsidRDefault="000419C6">
      <w:pPr>
        <w:rPr>
          <w:lang w:val="sv-SE" w:eastAsia="zh-CN"/>
        </w:rPr>
      </w:pPr>
    </w:p>
    <w:p w14:paraId="0C3355DA" w14:textId="77777777" w:rsidR="000419C6" w:rsidRDefault="000419C6">
      <w:pPr>
        <w:spacing w:after="0" w:line="259" w:lineRule="auto"/>
        <w:rPr>
          <w:szCs w:val="24"/>
          <w:lang w:val="sv-SE" w:eastAsia="zh-CN"/>
        </w:rPr>
      </w:pPr>
    </w:p>
    <w:sectPr w:rsidR="000419C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A978" w14:textId="77777777" w:rsidR="006D2AF6" w:rsidRDefault="006D2AF6">
      <w:pPr>
        <w:spacing w:after="0"/>
      </w:pPr>
      <w:r>
        <w:separator/>
      </w:r>
    </w:p>
  </w:endnote>
  <w:endnote w:type="continuationSeparator" w:id="0">
    <w:p w14:paraId="45F996BD" w14:textId="77777777" w:rsidR="006D2AF6" w:rsidRDefault="006D2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C695" w14:textId="77777777" w:rsidR="006D2AF6" w:rsidRDefault="006D2AF6">
      <w:pPr>
        <w:spacing w:after="0"/>
      </w:pPr>
      <w:r>
        <w:separator/>
      </w:r>
    </w:p>
  </w:footnote>
  <w:footnote w:type="continuationSeparator" w:id="0">
    <w:p w14:paraId="03D5897A" w14:textId="77777777" w:rsidR="006D2AF6" w:rsidRDefault="006D2A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F273F1"/>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B51362"/>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66297A4F"/>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78E7FFA"/>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1"/>
  </w:num>
  <w:num w:numId="3">
    <w:abstractNumId w:val="5"/>
  </w:num>
  <w:num w:numId="4">
    <w:abstractNumId w:val="7"/>
  </w:num>
  <w:num w:numId="5">
    <w:abstractNumId w:val="10"/>
  </w:num>
  <w:num w:numId="6">
    <w:abstractNumId w:val="4"/>
  </w:num>
  <w:num w:numId="7">
    <w:abstractNumId w:val="9"/>
  </w:num>
  <w:num w:numId="8">
    <w:abstractNumId w:val="8"/>
  </w:num>
  <w:num w:numId="9">
    <w:abstractNumId w:val="12"/>
  </w:num>
  <w:num w:numId="10">
    <w:abstractNumId w:val="0"/>
  </w:num>
  <w:num w:numId="11">
    <w:abstractNumId w:val="1"/>
  </w:num>
  <w:num w:numId="1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25"/>
    <w:rsid w:val="0000223C"/>
    <w:rsid w:val="0000328E"/>
    <w:rsid w:val="00003FF8"/>
    <w:rsid w:val="00004165"/>
    <w:rsid w:val="000043E7"/>
    <w:rsid w:val="00004417"/>
    <w:rsid w:val="00005CC6"/>
    <w:rsid w:val="00005F2B"/>
    <w:rsid w:val="00006A03"/>
    <w:rsid w:val="00006D83"/>
    <w:rsid w:val="00007050"/>
    <w:rsid w:val="00007712"/>
    <w:rsid w:val="000100DA"/>
    <w:rsid w:val="00010224"/>
    <w:rsid w:val="000103EC"/>
    <w:rsid w:val="0001092E"/>
    <w:rsid w:val="0001162C"/>
    <w:rsid w:val="000129D8"/>
    <w:rsid w:val="000132F6"/>
    <w:rsid w:val="0001366A"/>
    <w:rsid w:val="0001563A"/>
    <w:rsid w:val="000156F2"/>
    <w:rsid w:val="000172F1"/>
    <w:rsid w:val="0001785E"/>
    <w:rsid w:val="00017D0A"/>
    <w:rsid w:val="00017F26"/>
    <w:rsid w:val="00020442"/>
    <w:rsid w:val="00020C56"/>
    <w:rsid w:val="000244B2"/>
    <w:rsid w:val="00025514"/>
    <w:rsid w:val="00025CA8"/>
    <w:rsid w:val="00026A34"/>
    <w:rsid w:val="00026ACC"/>
    <w:rsid w:val="0003171D"/>
    <w:rsid w:val="00031C1D"/>
    <w:rsid w:val="00031E38"/>
    <w:rsid w:val="00032398"/>
    <w:rsid w:val="000324DB"/>
    <w:rsid w:val="0003328D"/>
    <w:rsid w:val="00033409"/>
    <w:rsid w:val="0003399B"/>
    <w:rsid w:val="00033E4F"/>
    <w:rsid w:val="000344B6"/>
    <w:rsid w:val="000344B7"/>
    <w:rsid w:val="00035C50"/>
    <w:rsid w:val="000361A3"/>
    <w:rsid w:val="000368C5"/>
    <w:rsid w:val="00037B60"/>
    <w:rsid w:val="00037EB2"/>
    <w:rsid w:val="00040272"/>
    <w:rsid w:val="00040D6F"/>
    <w:rsid w:val="000419C6"/>
    <w:rsid w:val="00042A94"/>
    <w:rsid w:val="00043871"/>
    <w:rsid w:val="00043D74"/>
    <w:rsid w:val="00044779"/>
    <w:rsid w:val="00044B7F"/>
    <w:rsid w:val="00044D70"/>
    <w:rsid w:val="000457A1"/>
    <w:rsid w:val="00045A26"/>
    <w:rsid w:val="00046D88"/>
    <w:rsid w:val="00047E09"/>
    <w:rsid w:val="00050001"/>
    <w:rsid w:val="0005166E"/>
    <w:rsid w:val="00052041"/>
    <w:rsid w:val="00052860"/>
    <w:rsid w:val="0005326A"/>
    <w:rsid w:val="00053DF8"/>
    <w:rsid w:val="00054969"/>
    <w:rsid w:val="00054EDC"/>
    <w:rsid w:val="000551AE"/>
    <w:rsid w:val="000558FF"/>
    <w:rsid w:val="00060914"/>
    <w:rsid w:val="00062222"/>
    <w:rsid w:val="0006224C"/>
    <w:rsid w:val="0006266D"/>
    <w:rsid w:val="000631F5"/>
    <w:rsid w:val="00063840"/>
    <w:rsid w:val="000638BA"/>
    <w:rsid w:val="0006431B"/>
    <w:rsid w:val="00065506"/>
    <w:rsid w:val="0006551E"/>
    <w:rsid w:val="0007167C"/>
    <w:rsid w:val="00071784"/>
    <w:rsid w:val="00073046"/>
    <w:rsid w:val="0007382E"/>
    <w:rsid w:val="00073FE6"/>
    <w:rsid w:val="00074561"/>
    <w:rsid w:val="0007496D"/>
    <w:rsid w:val="000763CA"/>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BC3"/>
    <w:rsid w:val="0008482D"/>
    <w:rsid w:val="00085A0E"/>
    <w:rsid w:val="00085E51"/>
    <w:rsid w:val="00085FB8"/>
    <w:rsid w:val="00085FD8"/>
    <w:rsid w:val="00086080"/>
    <w:rsid w:val="000860D9"/>
    <w:rsid w:val="00087548"/>
    <w:rsid w:val="00090AC3"/>
    <w:rsid w:val="00091B32"/>
    <w:rsid w:val="0009266D"/>
    <w:rsid w:val="00093057"/>
    <w:rsid w:val="000936FB"/>
    <w:rsid w:val="00093B74"/>
    <w:rsid w:val="00093E7E"/>
    <w:rsid w:val="00095771"/>
    <w:rsid w:val="000963BB"/>
    <w:rsid w:val="000966E4"/>
    <w:rsid w:val="000967BC"/>
    <w:rsid w:val="00096A3F"/>
    <w:rsid w:val="00097A4D"/>
    <w:rsid w:val="000A024C"/>
    <w:rsid w:val="000A161F"/>
    <w:rsid w:val="000A1830"/>
    <w:rsid w:val="000A286A"/>
    <w:rsid w:val="000A318C"/>
    <w:rsid w:val="000A4121"/>
    <w:rsid w:val="000A4AA3"/>
    <w:rsid w:val="000A53B6"/>
    <w:rsid w:val="000A550E"/>
    <w:rsid w:val="000A58AF"/>
    <w:rsid w:val="000A663E"/>
    <w:rsid w:val="000B0960"/>
    <w:rsid w:val="000B1A55"/>
    <w:rsid w:val="000B20BB"/>
    <w:rsid w:val="000B2810"/>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1CF"/>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5E22"/>
    <w:rsid w:val="000F6234"/>
    <w:rsid w:val="000F6C3B"/>
    <w:rsid w:val="00101630"/>
    <w:rsid w:val="001028E7"/>
    <w:rsid w:val="00103FC2"/>
    <w:rsid w:val="00104E60"/>
    <w:rsid w:val="00104EE6"/>
    <w:rsid w:val="001077EE"/>
    <w:rsid w:val="0010783D"/>
    <w:rsid w:val="00107927"/>
    <w:rsid w:val="0011087A"/>
    <w:rsid w:val="001109CF"/>
    <w:rsid w:val="00110E26"/>
    <w:rsid w:val="00111321"/>
    <w:rsid w:val="0011149C"/>
    <w:rsid w:val="00111E9B"/>
    <w:rsid w:val="00112231"/>
    <w:rsid w:val="001128E7"/>
    <w:rsid w:val="00112CA8"/>
    <w:rsid w:val="00112F00"/>
    <w:rsid w:val="00113923"/>
    <w:rsid w:val="00114997"/>
    <w:rsid w:val="001160F7"/>
    <w:rsid w:val="00116314"/>
    <w:rsid w:val="001165C9"/>
    <w:rsid w:val="00116B34"/>
    <w:rsid w:val="001173E0"/>
    <w:rsid w:val="00117BD6"/>
    <w:rsid w:val="001206C2"/>
    <w:rsid w:val="00120AEA"/>
    <w:rsid w:val="00121978"/>
    <w:rsid w:val="00122BA9"/>
    <w:rsid w:val="00122CBC"/>
    <w:rsid w:val="00123422"/>
    <w:rsid w:val="00123478"/>
    <w:rsid w:val="001235F6"/>
    <w:rsid w:val="00124B6A"/>
    <w:rsid w:val="0012553C"/>
    <w:rsid w:val="001279C4"/>
    <w:rsid w:val="00130462"/>
    <w:rsid w:val="001314D6"/>
    <w:rsid w:val="001328FF"/>
    <w:rsid w:val="00133EBC"/>
    <w:rsid w:val="0013604F"/>
    <w:rsid w:val="001362F2"/>
    <w:rsid w:val="00136838"/>
    <w:rsid w:val="00136D4C"/>
    <w:rsid w:val="00140058"/>
    <w:rsid w:val="001422E1"/>
    <w:rsid w:val="00142538"/>
    <w:rsid w:val="001427E6"/>
    <w:rsid w:val="001429B1"/>
    <w:rsid w:val="00142BB9"/>
    <w:rsid w:val="00143661"/>
    <w:rsid w:val="00143B22"/>
    <w:rsid w:val="00144F96"/>
    <w:rsid w:val="0014614F"/>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70E"/>
    <w:rsid w:val="00162D73"/>
    <w:rsid w:val="00166614"/>
    <w:rsid w:val="00167826"/>
    <w:rsid w:val="00171320"/>
    <w:rsid w:val="001716B3"/>
    <w:rsid w:val="00171E3B"/>
    <w:rsid w:val="00171FDD"/>
    <w:rsid w:val="0017206D"/>
    <w:rsid w:val="00172183"/>
    <w:rsid w:val="0017349B"/>
    <w:rsid w:val="00173888"/>
    <w:rsid w:val="00173981"/>
    <w:rsid w:val="00174188"/>
    <w:rsid w:val="001751AB"/>
    <w:rsid w:val="001756B0"/>
    <w:rsid w:val="00175A3F"/>
    <w:rsid w:val="001774BF"/>
    <w:rsid w:val="00180360"/>
    <w:rsid w:val="0018046E"/>
    <w:rsid w:val="001807C7"/>
    <w:rsid w:val="00180E09"/>
    <w:rsid w:val="0018221D"/>
    <w:rsid w:val="00182602"/>
    <w:rsid w:val="00182846"/>
    <w:rsid w:val="00182F89"/>
    <w:rsid w:val="001830F7"/>
    <w:rsid w:val="001834C3"/>
    <w:rsid w:val="00183D4C"/>
    <w:rsid w:val="00183F6D"/>
    <w:rsid w:val="00183FC2"/>
    <w:rsid w:val="001846E3"/>
    <w:rsid w:val="00185A14"/>
    <w:rsid w:val="0018670E"/>
    <w:rsid w:val="00186D3E"/>
    <w:rsid w:val="00187684"/>
    <w:rsid w:val="00187A49"/>
    <w:rsid w:val="0019219A"/>
    <w:rsid w:val="00193662"/>
    <w:rsid w:val="00193B34"/>
    <w:rsid w:val="0019427F"/>
    <w:rsid w:val="0019451D"/>
    <w:rsid w:val="00194BD6"/>
    <w:rsid w:val="00195077"/>
    <w:rsid w:val="00195175"/>
    <w:rsid w:val="00195BBD"/>
    <w:rsid w:val="001A0216"/>
    <w:rsid w:val="001A033F"/>
    <w:rsid w:val="001A08AA"/>
    <w:rsid w:val="001A1944"/>
    <w:rsid w:val="001A1A96"/>
    <w:rsid w:val="001A1E1D"/>
    <w:rsid w:val="001A266B"/>
    <w:rsid w:val="001A4877"/>
    <w:rsid w:val="001A59CB"/>
    <w:rsid w:val="001A6E71"/>
    <w:rsid w:val="001B07C3"/>
    <w:rsid w:val="001B0A8F"/>
    <w:rsid w:val="001B1ED8"/>
    <w:rsid w:val="001B25DC"/>
    <w:rsid w:val="001B2F1B"/>
    <w:rsid w:val="001B39DF"/>
    <w:rsid w:val="001B46DA"/>
    <w:rsid w:val="001B4772"/>
    <w:rsid w:val="001B478E"/>
    <w:rsid w:val="001B51E4"/>
    <w:rsid w:val="001B7991"/>
    <w:rsid w:val="001B7A7E"/>
    <w:rsid w:val="001B7E13"/>
    <w:rsid w:val="001C00DE"/>
    <w:rsid w:val="001C0646"/>
    <w:rsid w:val="001C0900"/>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D0363"/>
    <w:rsid w:val="001D12B4"/>
    <w:rsid w:val="001D1650"/>
    <w:rsid w:val="001D1B07"/>
    <w:rsid w:val="001D1D08"/>
    <w:rsid w:val="001D21DD"/>
    <w:rsid w:val="001D2650"/>
    <w:rsid w:val="001D28CE"/>
    <w:rsid w:val="001D2F30"/>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F01A8"/>
    <w:rsid w:val="001F0786"/>
    <w:rsid w:val="001F0B20"/>
    <w:rsid w:val="001F2A62"/>
    <w:rsid w:val="001F2D62"/>
    <w:rsid w:val="001F4648"/>
    <w:rsid w:val="001F4851"/>
    <w:rsid w:val="001F5A0C"/>
    <w:rsid w:val="001F6779"/>
    <w:rsid w:val="001F7236"/>
    <w:rsid w:val="001F7CB5"/>
    <w:rsid w:val="001F7DA3"/>
    <w:rsid w:val="00200A62"/>
    <w:rsid w:val="00201F6E"/>
    <w:rsid w:val="0020216F"/>
    <w:rsid w:val="00203740"/>
    <w:rsid w:val="00203D48"/>
    <w:rsid w:val="002056F0"/>
    <w:rsid w:val="00205F28"/>
    <w:rsid w:val="0020659E"/>
    <w:rsid w:val="0021011C"/>
    <w:rsid w:val="0021021F"/>
    <w:rsid w:val="002107BA"/>
    <w:rsid w:val="00212C83"/>
    <w:rsid w:val="0021319B"/>
    <w:rsid w:val="002136AE"/>
    <w:rsid w:val="002138EA"/>
    <w:rsid w:val="002139EA"/>
    <w:rsid w:val="00213BCC"/>
    <w:rsid w:val="00213E72"/>
    <w:rsid w:val="00213F84"/>
    <w:rsid w:val="00214DDA"/>
    <w:rsid w:val="00214FBD"/>
    <w:rsid w:val="00215FC9"/>
    <w:rsid w:val="002165B9"/>
    <w:rsid w:val="0021663E"/>
    <w:rsid w:val="00217670"/>
    <w:rsid w:val="00217C52"/>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38E"/>
    <w:rsid w:val="002263E1"/>
    <w:rsid w:val="002266C3"/>
    <w:rsid w:val="00226702"/>
    <w:rsid w:val="00226FEC"/>
    <w:rsid w:val="00227B42"/>
    <w:rsid w:val="00230874"/>
    <w:rsid w:val="00230F97"/>
    <w:rsid w:val="00231DC1"/>
    <w:rsid w:val="00232B1B"/>
    <w:rsid w:val="0023470B"/>
    <w:rsid w:val="00235394"/>
    <w:rsid w:val="00235577"/>
    <w:rsid w:val="00236F49"/>
    <w:rsid w:val="002371B2"/>
    <w:rsid w:val="002374DA"/>
    <w:rsid w:val="00237982"/>
    <w:rsid w:val="0024052E"/>
    <w:rsid w:val="002405CF"/>
    <w:rsid w:val="00240982"/>
    <w:rsid w:val="00240ABD"/>
    <w:rsid w:val="00242FCB"/>
    <w:rsid w:val="002433B0"/>
    <w:rsid w:val="002435CA"/>
    <w:rsid w:val="00243DF9"/>
    <w:rsid w:val="002445C1"/>
    <w:rsid w:val="0024469F"/>
    <w:rsid w:val="00245FE0"/>
    <w:rsid w:val="00246B0A"/>
    <w:rsid w:val="00247BB4"/>
    <w:rsid w:val="00250B5B"/>
    <w:rsid w:val="00251687"/>
    <w:rsid w:val="00252DB8"/>
    <w:rsid w:val="00252F6F"/>
    <w:rsid w:val="0025366F"/>
    <w:rsid w:val="002537BC"/>
    <w:rsid w:val="00253E0D"/>
    <w:rsid w:val="002540DC"/>
    <w:rsid w:val="00255C58"/>
    <w:rsid w:val="00256318"/>
    <w:rsid w:val="00260D48"/>
    <w:rsid w:val="00260EC7"/>
    <w:rsid w:val="00261539"/>
    <w:rsid w:val="0026179F"/>
    <w:rsid w:val="00261D08"/>
    <w:rsid w:val="002620E5"/>
    <w:rsid w:val="002621EE"/>
    <w:rsid w:val="00262AFA"/>
    <w:rsid w:val="00263994"/>
    <w:rsid w:val="00263AAA"/>
    <w:rsid w:val="00264868"/>
    <w:rsid w:val="002654B8"/>
    <w:rsid w:val="002666AE"/>
    <w:rsid w:val="00266A43"/>
    <w:rsid w:val="00267041"/>
    <w:rsid w:val="0026755A"/>
    <w:rsid w:val="00267C9D"/>
    <w:rsid w:val="00270D84"/>
    <w:rsid w:val="00270ED0"/>
    <w:rsid w:val="002713AA"/>
    <w:rsid w:val="00272FC2"/>
    <w:rsid w:val="00273447"/>
    <w:rsid w:val="00273C77"/>
    <w:rsid w:val="00274005"/>
    <w:rsid w:val="002748A8"/>
    <w:rsid w:val="00274908"/>
    <w:rsid w:val="00274CA0"/>
    <w:rsid w:val="00274E1A"/>
    <w:rsid w:val="00274E25"/>
    <w:rsid w:val="00274FCD"/>
    <w:rsid w:val="002775B1"/>
    <w:rsid w:val="002775B9"/>
    <w:rsid w:val="00280872"/>
    <w:rsid w:val="002811C4"/>
    <w:rsid w:val="00281D96"/>
    <w:rsid w:val="00282213"/>
    <w:rsid w:val="00283759"/>
    <w:rsid w:val="00283B2C"/>
    <w:rsid w:val="00283CB8"/>
    <w:rsid w:val="00283EA8"/>
    <w:rsid w:val="00284016"/>
    <w:rsid w:val="00284266"/>
    <w:rsid w:val="00284EA8"/>
    <w:rsid w:val="002858BF"/>
    <w:rsid w:val="00287526"/>
    <w:rsid w:val="00287A7D"/>
    <w:rsid w:val="00292C05"/>
    <w:rsid w:val="00292C98"/>
    <w:rsid w:val="0029339E"/>
    <w:rsid w:val="002939AF"/>
    <w:rsid w:val="00294491"/>
    <w:rsid w:val="00294BDE"/>
    <w:rsid w:val="00295C93"/>
    <w:rsid w:val="00296195"/>
    <w:rsid w:val="002A034B"/>
    <w:rsid w:val="002A0CED"/>
    <w:rsid w:val="002A1C6E"/>
    <w:rsid w:val="002A282D"/>
    <w:rsid w:val="002A3E8E"/>
    <w:rsid w:val="002A48C2"/>
    <w:rsid w:val="002A4960"/>
    <w:rsid w:val="002A4CD0"/>
    <w:rsid w:val="002A6021"/>
    <w:rsid w:val="002A6345"/>
    <w:rsid w:val="002A7331"/>
    <w:rsid w:val="002A7816"/>
    <w:rsid w:val="002A7903"/>
    <w:rsid w:val="002A7B84"/>
    <w:rsid w:val="002A7DA6"/>
    <w:rsid w:val="002B0A2A"/>
    <w:rsid w:val="002B0A3E"/>
    <w:rsid w:val="002B124E"/>
    <w:rsid w:val="002B1BFD"/>
    <w:rsid w:val="002B231D"/>
    <w:rsid w:val="002B2802"/>
    <w:rsid w:val="002B3C35"/>
    <w:rsid w:val="002B3C8C"/>
    <w:rsid w:val="002B485D"/>
    <w:rsid w:val="002B4A3F"/>
    <w:rsid w:val="002B516C"/>
    <w:rsid w:val="002B5E1D"/>
    <w:rsid w:val="002B60C1"/>
    <w:rsid w:val="002B65EC"/>
    <w:rsid w:val="002B6F2F"/>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0BB7"/>
    <w:rsid w:val="002D1118"/>
    <w:rsid w:val="002D1385"/>
    <w:rsid w:val="002D1E5A"/>
    <w:rsid w:val="002D1FF6"/>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344"/>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70"/>
    <w:rsid w:val="003418CB"/>
    <w:rsid w:val="003421EF"/>
    <w:rsid w:val="0034237F"/>
    <w:rsid w:val="003427A4"/>
    <w:rsid w:val="00343FCC"/>
    <w:rsid w:val="00344ECE"/>
    <w:rsid w:val="00345325"/>
    <w:rsid w:val="00346EB6"/>
    <w:rsid w:val="003504AB"/>
    <w:rsid w:val="00350AEB"/>
    <w:rsid w:val="00350B8D"/>
    <w:rsid w:val="00351049"/>
    <w:rsid w:val="00351B51"/>
    <w:rsid w:val="0035247F"/>
    <w:rsid w:val="00353CB7"/>
    <w:rsid w:val="00353E17"/>
    <w:rsid w:val="003545E8"/>
    <w:rsid w:val="00354B97"/>
    <w:rsid w:val="00354DBD"/>
    <w:rsid w:val="00355873"/>
    <w:rsid w:val="0035660F"/>
    <w:rsid w:val="003607DD"/>
    <w:rsid w:val="00360C10"/>
    <w:rsid w:val="003613E9"/>
    <w:rsid w:val="003619F0"/>
    <w:rsid w:val="003628B9"/>
    <w:rsid w:val="00362D8F"/>
    <w:rsid w:val="003634A2"/>
    <w:rsid w:val="00363CB6"/>
    <w:rsid w:val="00364281"/>
    <w:rsid w:val="00364F24"/>
    <w:rsid w:val="00365BF0"/>
    <w:rsid w:val="00365DB3"/>
    <w:rsid w:val="00366589"/>
    <w:rsid w:val="00367271"/>
    <w:rsid w:val="003676BC"/>
    <w:rsid w:val="00367724"/>
    <w:rsid w:val="003710BA"/>
    <w:rsid w:val="003711DE"/>
    <w:rsid w:val="00372741"/>
    <w:rsid w:val="003733C3"/>
    <w:rsid w:val="003737D8"/>
    <w:rsid w:val="00375709"/>
    <w:rsid w:val="00376064"/>
    <w:rsid w:val="003770F6"/>
    <w:rsid w:val="003801F4"/>
    <w:rsid w:val="00383E37"/>
    <w:rsid w:val="003845A3"/>
    <w:rsid w:val="00384D69"/>
    <w:rsid w:val="00385C91"/>
    <w:rsid w:val="00385E48"/>
    <w:rsid w:val="0038601D"/>
    <w:rsid w:val="003869E3"/>
    <w:rsid w:val="003870D5"/>
    <w:rsid w:val="00387CBC"/>
    <w:rsid w:val="0039145A"/>
    <w:rsid w:val="003915F3"/>
    <w:rsid w:val="00393042"/>
    <w:rsid w:val="00394AD5"/>
    <w:rsid w:val="00395006"/>
    <w:rsid w:val="00395DE2"/>
    <w:rsid w:val="0039642D"/>
    <w:rsid w:val="0039655C"/>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4D36"/>
    <w:rsid w:val="003C51E7"/>
    <w:rsid w:val="003C5F2B"/>
    <w:rsid w:val="003C6893"/>
    <w:rsid w:val="003C68D0"/>
    <w:rsid w:val="003C6DE2"/>
    <w:rsid w:val="003D0C11"/>
    <w:rsid w:val="003D1EFD"/>
    <w:rsid w:val="003D23D2"/>
    <w:rsid w:val="003D28BF"/>
    <w:rsid w:val="003D3EAD"/>
    <w:rsid w:val="003D4215"/>
    <w:rsid w:val="003D4B15"/>
    <w:rsid w:val="003D4C47"/>
    <w:rsid w:val="003D5493"/>
    <w:rsid w:val="003D56C0"/>
    <w:rsid w:val="003D6EFF"/>
    <w:rsid w:val="003D7719"/>
    <w:rsid w:val="003E03BF"/>
    <w:rsid w:val="003E1752"/>
    <w:rsid w:val="003E1847"/>
    <w:rsid w:val="003E1F77"/>
    <w:rsid w:val="003E40EE"/>
    <w:rsid w:val="003E53ED"/>
    <w:rsid w:val="003E5797"/>
    <w:rsid w:val="003E61D8"/>
    <w:rsid w:val="003E7463"/>
    <w:rsid w:val="003E7C5C"/>
    <w:rsid w:val="003F0DFE"/>
    <w:rsid w:val="003F1C1B"/>
    <w:rsid w:val="003F281B"/>
    <w:rsid w:val="003F3A2F"/>
    <w:rsid w:val="003F46C8"/>
    <w:rsid w:val="003F5155"/>
    <w:rsid w:val="003F7BCE"/>
    <w:rsid w:val="003F7D71"/>
    <w:rsid w:val="00400243"/>
    <w:rsid w:val="00400E9C"/>
    <w:rsid w:val="00401144"/>
    <w:rsid w:val="00402E3C"/>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6C8"/>
    <w:rsid w:val="00416F01"/>
    <w:rsid w:val="00417640"/>
    <w:rsid w:val="004176CD"/>
    <w:rsid w:val="004207B3"/>
    <w:rsid w:val="0042146C"/>
    <w:rsid w:val="00421EEC"/>
    <w:rsid w:val="00422149"/>
    <w:rsid w:val="00422480"/>
    <w:rsid w:val="00422C0E"/>
    <w:rsid w:val="0042304E"/>
    <w:rsid w:val="00423AFC"/>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1D4"/>
    <w:rsid w:val="00435354"/>
    <w:rsid w:val="0043598A"/>
    <w:rsid w:val="00436276"/>
    <w:rsid w:val="004376B3"/>
    <w:rsid w:val="00437A43"/>
    <w:rsid w:val="00437D94"/>
    <w:rsid w:val="00440008"/>
    <w:rsid w:val="0044034E"/>
    <w:rsid w:val="004412A0"/>
    <w:rsid w:val="004422B1"/>
    <w:rsid w:val="00442337"/>
    <w:rsid w:val="0044247D"/>
    <w:rsid w:val="00443FE1"/>
    <w:rsid w:val="0044420A"/>
    <w:rsid w:val="00444A5F"/>
    <w:rsid w:val="00446408"/>
    <w:rsid w:val="004472F0"/>
    <w:rsid w:val="004479A2"/>
    <w:rsid w:val="00447ABF"/>
    <w:rsid w:val="00447CB9"/>
    <w:rsid w:val="00450F27"/>
    <w:rsid w:val="004510E5"/>
    <w:rsid w:val="00452E68"/>
    <w:rsid w:val="00455E1E"/>
    <w:rsid w:val="00456348"/>
    <w:rsid w:val="00456360"/>
    <w:rsid w:val="004564FF"/>
    <w:rsid w:val="00456A75"/>
    <w:rsid w:val="00456C28"/>
    <w:rsid w:val="00456C7E"/>
    <w:rsid w:val="00461E39"/>
    <w:rsid w:val="00462D3A"/>
    <w:rsid w:val="0046304A"/>
    <w:rsid w:val="00463248"/>
    <w:rsid w:val="00463521"/>
    <w:rsid w:val="00464ED7"/>
    <w:rsid w:val="00465116"/>
    <w:rsid w:val="00465435"/>
    <w:rsid w:val="00465F0A"/>
    <w:rsid w:val="0046612A"/>
    <w:rsid w:val="00466ABB"/>
    <w:rsid w:val="004672CE"/>
    <w:rsid w:val="00467994"/>
    <w:rsid w:val="0047003E"/>
    <w:rsid w:val="00471125"/>
    <w:rsid w:val="004728F3"/>
    <w:rsid w:val="00472A29"/>
    <w:rsid w:val="00473D2E"/>
    <w:rsid w:val="0047437A"/>
    <w:rsid w:val="004743A6"/>
    <w:rsid w:val="00474495"/>
    <w:rsid w:val="004776E2"/>
    <w:rsid w:val="004779F5"/>
    <w:rsid w:val="00477CF8"/>
    <w:rsid w:val="00477E13"/>
    <w:rsid w:val="00477F9E"/>
    <w:rsid w:val="00480E42"/>
    <w:rsid w:val="00480EA4"/>
    <w:rsid w:val="0048106D"/>
    <w:rsid w:val="004811CD"/>
    <w:rsid w:val="00481548"/>
    <w:rsid w:val="004815CD"/>
    <w:rsid w:val="00482442"/>
    <w:rsid w:val="004844D4"/>
    <w:rsid w:val="00484C5D"/>
    <w:rsid w:val="0048543E"/>
    <w:rsid w:val="00485461"/>
    <w:rsid w:val="00485FF2"/>
    <w:rsid w:val="004868C1"/>
    <w:rsid w:val="0048750F"/>
    <w:rsid w:val="00490D16"/>
    <w:rsid w:val="004910A2"/>
    <w:rsid w:val="0049150B"/>
    <w:rsid w:val="00492619"/>
    <w:rsid w:val="00493B9A"/>
    <w:rsid w:val="0049462B"/>
    <w:rsid w:val="00496909"/>
    <w:rsid w:val="004975F3"/>
    <w:rsid w:val="004A17E9"/>
    <w:rsid w:val="004A202D"/>
    <w:rsid w:val="004A2128"/>
    <w:rsid w:val="004A23C9"/>
    <w:rsid w:val="004A2E5B"/>
    <w:rsid w:val="004A3813"/>
    <w:rsid w:val="004A3D93"/>
    <w:rsid w:val="004A43B6"/>
    <w:rsid w:val="004A495F"/>
    <w:rsid w:val="004A52F1"/>
    <w:rsid w:val="004A6D3F"/>
    <w:rsid w:val="004A720A"/>
    <w:rsid w:val="004A7544"/>
    <w:rsid w:val="004B11D5"/>
    <w:rsid w:val="004B1339"/>
    <w:rsid w:val="004B2A01"/>
    <w:rsid w:val="004B2C28"/>
    <w:rsid w:val="004B4C2B"/>
    <w:rsid w:val="004B4D0C"/>
    <w:rsid w:val="004B6B0F"/>
    <w:rsid w:val="004C0043"/>
    <w:rsid w:val="004C1646"/>
    <w:rsid w:val="004C18F8"/>
    <w:rsid w:val="004C20B4"/>
    <w:rsid w:val="004C54E5"/>
    <w:rsid w:val="004C5DE6"/>
    <w:rsid w:val="004C7D23"/>
    <w:rsid w:val="004C7D3A"/>
    <w:rsid w:val="004C7DC8"/>
    <w:rsid w:val="004D0334"/>
    <w:rsid w:val="004D06AE"/>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659"/>
    <w:rsid w:val="004E39E7"/>
    <w:rsid w:val="004E39EE"/>
    <w:rsid w:val="004E475C"/>
    <w:rsid w:val="004E51B4"/>
    <w:rsid w:val="004E56E0"/>
    <w:rsid w:val="004E7329"/>
    <w:rsid w:val="004F24A3"/>
    <w:rsid w:val="004F2959"/>
    <w:rsid w:val="004F2CB0"/>
    <w:rsid w:val="004F2EDB"/>
    <w:rsid w:val="004F664E"/>
    <w:rsid w:val="004F7BB0"/>
    <w:rsid w:val="005000CD"/>
    <w:rsid w:val="0050121B"/>
    <w:rsid w:val="005017F7"/>
    <w:rsid w:val="00501FA7"/>
    <w:rsid w:val="0050278A"/>
    <w:rsid w:val="00502800"/>
    <w:rsid w:val="005034DC"/>
    <w:rsid w:val="00503707"/>
    <w:rsid w:val="00505BFA"/>
    <w:rsid w:val="00506612"/>
    <w:rsid w:val="005071B4"/>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213C2"/>
    <w:rsid w:val="00522A7E"/>
    <w:rsid w:val="00522D8A"/>
    <w:rsid w:val="00522F20"/>
    <w:rsid w:val="005232E6"/>
    <w:rsid w:val="005234A0"/>
    <w:rsid w:val="00523F17"/>
    <w:rsid w:val="0052503B"/>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736"/>
    <w:rsid w:val="00554955"/>
    <w:rsid w:val="00556CEE"/>
    <w:rsid w:val="00557F3F"/>
    <w:rsid w:val="005602B1"/>
    <w:rsid w:val="005607E9"/>
    <w:rsid w:val="00561AE3"/>
    <w:rsid w:val="00562B86"/>
    <w:rsid w:val="00564600"/>
    <w:rsid w:val="00564841"/>
    <w:rsid w:val="0056486E"/>
    <w:rsid w:val="005650A9"/>
    <w:rsid w:val="00565AE7"/>
    <w:rsid w:val="00565C3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306E"/>
    <w:rsid w:val="0058519C"/>
    <w:rsid w:val="00586036"/>
    <w:rsid w:val="005864F1"/>
    <w:rsid w:val="00587994"/>
    <w:rsid w:val="00587C6B"/>
    <w:rsid w:val="00590DDB"/>
    <w:rsid w:val="0059149A"/>
    <w:rsid w:val="00591DA9"/>
    <w:rsid w:val="00592144"/>
    <w:rsid w:val="005921B9"/>
    <w:rsid w:val="00592E0E"/>
    <w:rsid w:val="00593920"/>
    <w:rsid w:val="00593B3B"/>
    <w:rsid w:val="00593E51"/>
    <w:rsid w:val="00594152"/>
    <w:rsid w:val="005956EE"/>
    <w:rsid w:val="005967D1"/>
    <w:rsid w:val="00596DE2"/>
    <w:rsid w:val="00596EF2"/>
    <w:rsid w:val="00596FFF"/>
    <w:rsid w:val="00597E53"/>
    <w:rsid w:val="00597F87"/>
    <w:rsid w:val="005A056B"/>
    <w:rsid w:val="005A06C8"/>
    <w:rsid w:val="005A083E"/>
    <w:rsid w:val="005A15EC"/>
    <w:rsid w:val="005A22E1"/>
    <w:rsid w:val="005A2AD2"/>
    <w:rsid w:val="005A3C4A"/>
    <w:rsid w:val="005A3F12"/>
    <w:rsid w:val="005A4D3E"/>
    <w:rsid w:val="005A619D"/>
    <w:rsid w:val="005A6FE9"/>
    <w:rsid w:val="005B06B9"/>
    <w:rsid w:val="005B0A77"/>
    <w:rsid w:val="005B0B7A"/>
    <w:rsid w:val="005B4417"/>
    <w:rsid w:val="005B4802"/>
    <w:rsid w:val="005B541D"/>
    <w:rsid w:val="005B58E4"/>
    <w:rsid w:val="005B63FB"/>
    <w:rsid w:val="005B6695"/>
    <w:rsid w:val="005C0CBD"/>
    <w:rsid w:val="005C1734"/>
    <w:rsid w:val="005C1931"/>
    <w:rsid w:val="005C1EA6"/>
    <w:rsid w:val="005C21A1"/>
    <w:rsid w:val="005C2265"/>
    <w:rsid w:val="005C39B6"/>
    <w:rsid w:val="005C40BF"/>
    <w:rsid w:val="005C4131"/>
    <w:rsid w:val="005C67EA"/>
    <w:rsid w:val="005D0B99"/>
    <w:rsid w:val="005D1167"/>
    <w:rsid w:val="005D1453"/>
    <w:rsid w:val="005D18A7"/>
    <w:rsid w:val="005D23AA"/>
    <w:rsid w:val="005D308E"/>
    <w:rsid w:val="005D3A48"/>
    <w:rsid w:val="005D445B"/>
    <w:rsid w:val="005D461D"/>
    <w:rsid w:val="005D5EE0"/>
    <w:rsid w:val="005D73D9"/>
    <w:rsid w:val="005D787D"/>
    <w:rsid w:val="005D7AF8"/>
    <w:rsid w:val="005E107D"/>
    <w:rsid w:val="005E17BF"/>
    <w:rsid w:val="005E1BA1"/>
    <w:rsid w:val="005E27E1"/>
    <w:rsid w:val="005E366A"/>
    <w:rsid w:val="005E3CBA"/>
    <w:rsid w:val="005E4001"/>
    <w:rsid w:val="005E4DCC"/>
    <w:rsid w:val="005E57D8"/>
    <w:rsid w:val="005F03DA"/>
    <w:rsid w:val="005F0677"/>
    <w:rsid w:val="005F0856"/>
    <w:rsid w:val="005F2145"/>
    <w:rsid w:val="005F329C"/>
    <w:rsid w:val="005F3B44"/>
    <w:rsid w:val="005F3E27"/>
    <w:rsid w:val="005F49E2"/>
    <w:rsid w:val="005F4E19"/>
    <w:rsid w:val="005F56DD"/>
    <w:rsid w:val="005F74FB"/>
    <w:rsid w:val="005F7F96"/>
    <w:rsid w:val="0060121B"/>
    <w:rsid w:val="006016E1"/>
    <w:rsid w:val="00601700"/>
    <w:rsid w:val="00602216"/>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06A"/>
    <w:rsid w:val="0061379A"/>
    <w:rsid w:val="0061436F"/>
    <w:rsid w:val="006144A1"/>
    <w:rsid w:val="00614B90"/>
    <w:rsid w:val="00615EBB"/>
    <w:rsid w:val="00615FE4"/>
    <w:rsid w:val="00616096"/>
    <w:rsid w:val="006160A2"/>
    <w:rsid w:val="00620323"/>
    <w:rsid w:val="006212AB"/>
    <w:rsid w:val="00622AD1"/>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28EE"/>
    <w:rsid w:val="00632C83"/>
    <w:rsid w:val="006363BD"/>
    <w:rsid w:val="006412DC"/>
    <w:rsid w:val="006418C7"/>
    <w:rsid w:val="006429FE"/>
    <w:rsid w:val="00642BC6"/>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668B"/>
    <w:rsid w:val="00657E36"/>
    <w:rsid w:val="006609AA"/>
    <w:rsid w:val="00661642"/>
    <w:rsid w:val="00661CBC"/>
    <w:rsid w:val="0066233B"/>
    <w:rsid w:val="00663E74"/>
    <w:rsid w:val="006653DD"/>
    <w:rsid w:val="0066578D"/>
    <w:rsid w:val="0066621E"/>
    <w:rsid w:val="006670AC"/>
    <w:rsid w:val="00667342"/>
    <w:rsid w:val="0067068B"/>
    <w:rsid w:val="0067113A"/>
    <w:rsid w:val="00671274"/>
    <w:rsid w:val="00671A62"/>
    <w:rsid w:val="00672307"/>
    <w:rsid w:val="00672848"/>
    <w:rsid w:val="006729F8"/>
    <w:rsid w:val="00672D85"/>
    <w:rsid w:val="006740A9"/>
    <w:rsid w:val="0067539D"/>
    <w:rsid w:val="00675895"/>
    <w:rsid w:val="006763B4"/>
    <w:rsid w:val="00676EB9"/>
    <w:rsid w:val="00677069"/>
    <w:rsid w:val="006808C6"/>
    <w:rsid w:val="00680F49"/>
    <w:rsid w:val="00682660"/>
    <w:rsid w:val="00682668"/>
    <w:rsid w:val="00682BE5"/>
    <w:rsid w:val="00683407"/>
    <w:rsid w:val="00684333"/>
    <w:rsid w:val="006848CD"/>
    <w:rsid w:val="00684EA9"/>
    <w:rsid w:val="00686061"/>
    <w:rsid w:val="00687653"/>
    <w:rsid w:val="00690666"/>
    <w:rsid w:val="00691ECC"/>
    <w:rsid w:val="00692A68"/>
    <w:rsid w:val="00693A17"/>
    <w:rsid w:val="00694E64"/>
    <w:rsid w:val="00695A54"/>
    <w:rsid w:val="00695D85"/>
    <w:rsid w:val="00695F6A"/>
    <w:rsid w:val="0069654B"/>
    <w:rsid w:val="00697303"/>
    <w:rsid w:val="00697378"/>
    <w:rsid w:val="00697DA2"/>
    <w:rsid w:val="006A0050"/>
    <w:rsid w:val="006A10D9"/>
    <w:rsid w:val="006A15BF"/>
    <w:rsid w:val="006A191D"/>
    <w:rsid w:val="006A1B77"/>
    <w:rsid w:val="006A30A2"/>
    <w:rsid w:val="006A4251"/>
    <w:rsid w:val="006A511B"/>
    <w:rsid w:val="006A5608"/>
    <w:rsid w:val="006A5E41"/>
    <w:rsid w:val="006A6D23"/>
    <w:rsid w:val="006A6E8B"/>
    <w:rsid w:val="006A6EB4"/>
    <w:rsid w:val="006A7B0D"/>
    <w:rsid w:val="006A7D41"/>
    <w:rsid w:val="006B25DE"/>
    <w:rsid w:val="006B3096"/>
    <w:rsid w:val="006B32AB"/>
    <w:rsid w:val="006B4E3B"/>
    <w:rsid w:val="006B4F2F"/>
    <w:rsid w:val="006B664B"/>
    <w:rsid w:val="006B7409"/>
    <w:rsid w:val="006B7AEA"/>
    <w:rsid w:val="006B7B25"/>
    <w:rsid w:val="006C0192"/>
    <w:rsid w:val="006C1C3B"/>
    <w:rsid w:val="006C1E02"/>
    <w:rsid w:val="006C2AD9"/>
    <w:rsid w:val="006C31D9"/>
    <w:rsid w:val="006C4A29"/>
    <w:rsid w:val="006C4E43"/>
    <w:rsid w:val="006C55AE"/>
    <w:rsid w:val="006C5C1C"/>
    <w:rsid w:val="006C643E"/>
    <w:rsid w:val="006C6758"/>
    <w:rsid w:val="006D116A"/>
    <w:rsid w:val="006D1E51"/>
    <w:rsid w:val="006D2322"/>
    <w:rsid w:val="006D26D3"/>
    <w:rsid w:val="006D27B3"/>
    <w:rsid w:val="006D2932"/>
    <w:rsid w:val="006D2AF6"/>
    <w:rsid w:val="006D2B82"/>
    <w:rsid w:val="006D3671"/>
    <w:rsid w:val="006D4176"/>
    <w:rsid w:val="006D4B9B"/>
    <w:rsid w:val="006D5B7A"/>
    <w:rsid w:val="006D6731"/>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1903"/>
    <w:rsid w:val="006F3E9E"/>
    <w:rsid w:val="006F567B"/>
    <w:rsid w:val="006F5A87"/>
    <w:rsid w:val="006F5D9C"/>
    <w:rsid w:val="006F6098"/>
    <w:rsid w:val="006F62D4"/>
    <w:rsid w:val="006F7B0B"/>
    <w:rsid w:val="006F7C0C"/>
    <w:rsid w:val="00700755"/>
    <w:rsid w:val="00700EDF"/>
    <w:rsid w:val="00701240"/>
    <w:rsid w:val="00701544"/>
    <w:rsid w:val="0070279E"/>
    <w:rsid w:val="00703179"/>
    <w:rsid w:val="0070376F"/>
    <w:rsid w:val="007049D8"/>
    <w:rsid w:val="00705596"/>
    <w:rsid w:val="00705CC2"/>
    <w:rsid w:val="00705D73"/>
    <w:rsid w:val="00705E7B"/>
    <w:rsid w:val="00706300"/>
    <w:rsid w:val="0070646B"/>
    <w:rsid w:val="00706B68"/>
    <w:rsid w:val="007070E4"/>
    <w:rsid w:val="007072D7"/>
    <w:rsid w:val="00707ED3"/>
    <w:rsid w:val="00710A90"/>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396"/>
    <w:rsid w:val="00721CC0"/>
    <w:rsid w:val="007228E1"/>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2292"/>
    <w:rsid w:val="00743221"/>
    <w:rsid w:val="007434DC"/>
    <w:rsid w:val="0074510E"/>
    <w:rsid w:val="007459D3"/>
    <w:rsid w:val="00745F59"/>
    <w:rsid w:val="0074623D"/>
    <w:rsid w:val="00746CEF"/>
    <w:rsid w:val="00747049"/>
    <w:rsid w:val="0074754E"/>
    <w:rsid w:val="00747809"/>
    <w:rsid w:val="00747FCE"/>
    <w:rsid w:val="0075098B"/>
    <w:rsid w:val="007517BF"/>
    <w:rsid w:val="007520B4"/>
    <w:rsid w:val="00753209"/>
    <w:rsid w:val="0075399A"/>
    <w:rsid w:val="00753E7C"/>
    <w:rsid w:val="00754A18"/>
    <w:rsid w:val="0075551A"/>
    <w:rsid w:val="00755E67"/>
    <w:rsid w:val="007560A4"/>
    <w:rsid w:val="007560D5"/>
    <w:rsid w:val="0075664D"/>
    <w:rsid w:val="0076056C"/>
    <w:rsid w:val="007616AB"/>
    <w:rsid w:val="00763290"/>
    <w:rsid w:val="00763A60"/>
    <w:rsid w:val="00764D15"/>
    <w:rsid w:val="00765287"/>
    <w:rsid w:val="007655D5"/>
    <w:rsid w:val="00767184"/>
    <w:rsid w:val="0076752C"/>
    <w:rsid w:val="007676CA"/>
    <w:rsid w:val="00767C9A"/>
    <w:rsid w:val="00770DB7"/>
    <w:rsid w:val="007712A5"/>
    <w:rsid w:val="00771684"/>
    <w:rsid w:val="00771A81"/>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3"/>
    <w:rsid w:val="00791FAE"/>
    <w:rsid w:val="007921A7"/>
    <w:rsid w:val="00793D1B"/>
    <w:rsid w:val="00794BF5"/>
    <w:rsid w:val="0079624F"/>
    <w:rsid w:val="00797BC7"/>
    <w:rsid w:val="007A1EAA"/>
    <w:rsid w:val="007A25C7"/>
    <w:rsid w:val="007A29B2"/>
    <w:rsid w:val="007A4DCA"/>
    <w:rsid w:val="007A5DBC"/>
    <w:rsid w:val="007A643D"/>
    <w:rsid w:val="007A65C0"/>
    <w:rsid w:val="007A7428"/>
    <w:rsid w:val="007A79FD"/>
    <w:rsid w:val="007B0B9D"/>
    <w:rsid w:val="007B107A"/>
    <w:rsid w:val="007B13B1"/>
    <w:rsid w:val="007B26E3"/>
    <w:rsid w:val="007B2B06"/>
    <w:rsid w:val="007B2BD3"/>
    <w:rsid w:val="007B3739"/>
    <w:rsid w:val="007B4660"/>
    <w:rsid w:val="007B469B"/>
    <w:rsid w:val="007B55F6"/>
    <w:rsid w:val="007B576D"/>
    <w:rsid w:val="007B59E0"/>
    <w:rsid w:val="007B5A43"/>
    <w:rsid w:val="007B5B09"/>
    <w:rsid w:val="007B6882"/>
    <w:rsid w:val="007B709B"/>
    <w:rsid w:val="007B78A8"/>
    <w:rsid w:val="007C0032"/>
    <w:rsid w:val="007C00AD"/>
    <w:rsid w:val="007C0513"/>
    <w:rsid w:val="007C0809"/>
    <w:rsid w:val="007C1343"/>
    <w:rsid w:val="007C3182"/>
    <w:rsid w:val="007C3918"/>
    <w:rsid w:val="007C5EF1"/>
    <w:rsid w:val="007C667E"/>
    <w:rsid w:val="007C67DE"/>
    <w:rsid w:val="007C723A"/>
    <w:rsid w:val="007C7BF5"/>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356"/>
    <w:rsid w:val="007E1728"/>
    <w:rsid w:val="007E1B05"/>
    <w:rsid w:val="007E20FC"/>
    <w:rsid w:val="007E29EF"/>
    <w:rsid w:val="007E39DB"/>
    <w:rsid w:val="007E5495"/>
    <w:rsid w:val="007E56DD"/>
    <w:rsid w:val="007E59E7"/>
    <w:rsid w:val="007E6713"/>
    <w:rsid w:val="007E697F"/>
    <w:rsid w:val="007E7062"/>
    <w:rsid w:val="007F0DA7"/>
    <w:rsid w:val="007F0E1E"/>
    <w:rsid w:val="007F1AC8"/>
    <w:rsid w:val="007F29A7"/>
    <w:rsid w:val="007F2CE4"/>
    <w:rsid w:val="007F49C7"/>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07CA4"/>
    <w:rsid w:val="008104D0"/>
    <w:rsid w:val="00811142"/>
    <w:rsid w:val="008125B8"/>
    <w:rsid w:val="00812AEA"/>
    <w:rsid w:val="008138E5"/>
    <w:rsid w:val="00814085"/>
    <w:rsid w:val="008149B0"/>
    <w:rsid w:val="0081521E"/>
    <w:rsid w:val="00815BCE"/>
    <w:rsid w:val="00816078"/>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572FE"/>
    <w:rsid w:val="008606F9"/>
    <w:rsid w:val="00860E73"/>
    <w:rsid w:val="008615A0"/>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E1F"/>
    <w:rsid w:val="00874342"/>
    <w:rsid w:val="008743C3"/>
    <w:rsid w:val="00874C16"/>
    <w:rsid w:val="00875170"/>
    <w:rsid w:val="00875F6F"/>
    <w:rsid w:val="00876CAF"/>
    <w:rsid w:val="00876F18"/>
    <w:rsid w:val="008776BD"/>
    <w:rsid w:val="00880388"/>
    <w:rsid w:val="00880DE6"/>
    <w:rsid w:val="00881177"/>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6C3"/>
    <w:rsid w:val="008B47C4"/>
    <w:rsid w:val="008B5AE7"/>
    <w:rsid w:val="008B6B79"/>
    <w:rsid w:val="008B7680"/>
    <w:rsid w:val="008C074B"/>
    <w:rsid w:val="008C0C83"/>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39D"/>
    <w:rsid w:val="008D5EE9"/>
    <w:rsid w:val="008D63F5"/>
    <w:rsid w:val="008D6657"/>
    <w:rsid w:val="008D6BB6"/>
    <w:rsid w:val="008E0D26"/>
    <w:rsid w:val="008E1E21"/>
    <w:rsid w:val="008E1F60"/>
    <w:rsid w:val="008E1FB2"/>
    <w:rsid w:val="008E2827"/>
    <w:rsid w:val="008E307E"/>
    <w:rsid w:val="008E364B"/>
    <w:rsid w:val="008E483D"/>
    <w:rsid w:val="008E5159"/>
    <w:rsid w:val="008E520E"/>
    <w:rsid w:val="008E61C8"/>
    <w:rsid w:val="008E79AE"/>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0E2C"/>
    <w:rsid w:val="00911B7B"/>
    <w:rsid w:val="009122DB"/>
    <w:rsid w:val="00912BC9"/>
    <w:rsid w:val="00912FA9"/>
    <w:rsid w:val="00915D73"/>
    <w:rsid w:val="00916077"/>
    <w:rsid w:val="0091681E"/>
    <w:rsid w:val="009170A2"/>
    <w:rsid w:val="009205A3"/>
    <w:rsid w:val="009208A6"/>
    <w:rsid w:val="0092122A"/>
    <w:rsid w:val="00922659"/>
    <w:rsid w:val="00923FD2"/>
    <w:rsid w:val="00924514"/>
    <w:rsid w:val="00925BA1"/>
    <w:rsid w:val="00927316"/>
    <w:rsid w:val="00927CD5"/>
    <w:rsid w:val="00927CDE"/>
    <w:rsid w:val="0093133D"/>
    <w:rsid w:val="00931F02"/>
    <w:rsid w:val="0093276D"/>
    <w:rsid w:val="00932AC2"/>
    <w:rsid w:val="00933865"/>
    <w:rsid w:val="00933C5E"/>
    <w:rsid w:val="00933D12"/>
    <w:rsid w:val="0093602A"/>
    <w:rsid w:val="00936531"/>
    <w:rsid w:val="00937065"/>
    <w:rsid w:val="009370F3"/>
    <w:rsid w:val="0093750C"/>
    <w:rsid w:val="00940285"/>
    <w:rsid w:val="00940A2F"/>
    <w:rsid w:val="009415B0"/>
    <w:rsid w:val="00941E34"/>
    <w:rsid w:val="0094268F"/>
    <w:rsid w:val="00943720"/>
    <w:rsid w:val="00943A69"/>
    <w:rsid w:val="00943EE2"/>
    <w:rsid w:val="00944F9E"/>
    <w:rsid w:val="0094531A"/>
    <w:rsid w:val="00945866"/>
    <w:rsid w:val="00945880"/>
    <w:rsid w:val="00945B2A"/>
    <w:rsid w:val="009469CA"/>
    <w:rsid w:val="00946A6D"/>
    <w:rsid w:val="00946B05"/>
    <w:rsid w:val="00947C38"/>
    <w:rsid w:val="00947E7E"/>
    <w:rsid w:val="0095139A"/>
    <w:rsid w:val="00951B0B"/>
    <w:rsid w:val="00952077"/>
    <w:rsid w:val="009523B2"/>
    <w:rsid w:val="00953E16"/>
    <w:rsid w:val="00954190"/>
    <w:rsid w:val="009542AC"/>
    <w:rsid w:val="00954B80"/>
    <w:rsid w:val="00955023"/>
    <w:rsid w:val="0095657C"/>
    <w:rsid w:val="00956BD2"/>
    <w:rsid w:val="00961A07"/>
    <w:rsid w:val="00961BB2"/>
    <w:rsid w:val="00962108"/>
    <w:rsid w:val="009625BC"/>
    <w:rsid w:val="00963487"/>
    <w:rsid w:val="0096367E"/>
    <w:rsid w:val="009638D6"/>
    <w:rsid w:val="0096398C"/>
    <w:rsid w:val="009641AE"/>
    <w:rsid w:val="00964986"/>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11A9"/>
    <w:rsid w:val="0098178E"/>
    <w:rsid w:val="00981CE8"/>
    <w:rsid w:val="00982966"/>
    <w:rsid w:val="00983558"/>
    <w:rsid w:val="00983757"/>
    <w:rsid w:val="00983910"/>
    <w:rsid w:val="00984C4F"/>
    <w:rsid w:val="00985CAB"/>
    <w:rsid w:val="00986EB7"/>
    <w:rsid w:val="009873E0"/>
    <w:rsid w:val="00990617"/>
    <w:rsid w:val="0099105A"/>
    <w:rsid w:val="009932AC"/>
    <w:rsid w:val="00994351"/>
    <w:rsid w:val="009943B0"/>
    <w:rsid w:val="009947E5"/>
    <w:rsid w:val="00996A8F"/>
    <w:rsid w:val="009971DE"/>
    <w:rsid w:val="0099758F"/>
    <w:rsid w:val="009976C7"/>
    <w:rsid w:val="00997CFA"/>
    <w:rsid w:val="009A0EE9"/>
    <w:rsid w:val="009A1148"/>
    <w:rsid w:val="009A1DBF"/>
    <w:rsid w:val="009A2147"/>
    <w:rsid w:val="009A2D41"/>
    <w:rsid w:val="009A3108"/>
    <w:rsid w:val="009A45E3"/>
    <w:rsid w:val="009A68E6"/>
    <w:rsid w:val="009A7598"/>
    <w:rsid w:val="009A769D"/>
    <w:rsid w:val="009B0228"/>
    <w:rsid w:val="009B103F"/>
    <w:rsid w:val="009B1DF8"/>
    <w:rsid w:val="009B227C"/>
    <w:rsid w:val="009B383B"/>
    <w:rsid w:val="009B3D20"/>
    <w:rsid w:val="009B4415"/>
    <w:rsid w:val="009B4617"/>
    <w:rsid w:val="009B4C75"/>
    <w:rsid w:val="009B5418"/>
    <w:rsid w:val="009B62F6"/>
    <w:rsid w:val="009B72B8"/>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6A9"/>
    <w:rsid w:val="009E1703"/>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F0EAA"/>
    <w:rsid w:val="009F1061"/>
    <w:rsid w:val="009F1357"/>
    <w:rsid w:val="009F18F4"/>
    <w:rsid w:val="009F22B2"/>
    <w:rsid w:val="009F35D2"/>
    <w:rsid w:val="009F3964"/>
    <w:rsid w:val="009F5E4D"/>
    <w:rsid w:val="009F6EF7"/>
    <w:rsid w:val="00A004A1"/>
    <w:rsid w:val="00A00D37"/>
    <w:rsid w:val="00A055CF"/>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40AF"/>
    <w:rsid w:val="00A25590"/>
    <w:rsid w:val="00A27E14"/>
    <w:rsid w:val="00A302BC"/>
    <w:rsid w:val="00A30659"/>
    <w:rsid w:val="00A3094E"/>
    <w:rsid w:val="00A31109"/>
    <w:rsid w:val="00A31827"/>
    <w:rsid w:val="00A328D3"/>
    <w:rsid w:val="00A331A6"/>
    <w:rsid w:val="00A33B0B"/>
    <w:rsid w:val="00A33DDF"/>
    <w:rsid w:val="00A34547"/>
    <w:rsid w:val="00A346EE"/>
    <w:rsid w:val="00A34A40"/>
    <w:rsid w:val="00A366D8"/>
    <w:rsid w:val="00A369D7"/>
    <w:rsid w:val="00A36F59"/>
    <w:rsid w:val="00A376B7"/>
    <w:rsid w:val="00A37C85"/>
    <w:rsid w:val="00A37CDA"/>
    <w:rsid w:val="00A4013B"/>
    <w:rsid w:val="00A401FA"/>
    <w:rsid w:val="00A41BF5"/>
    <w:rsid w:val="00A428E4"/>
    <w:rsid w:val="00A43A3D"/>
    <w:rsid w:val="00A440BD"/>
    <w:rsid w:val="00A44778"/>
    <w:rsid w:val="00A44D3D"/>
    <w:rsid w:val="00A45A70"/>
    <w:rsid w:val="00A46512"/>
    <w:rsid w:val="00A469E7"/>
    <w:rsid w:val="00A471DC"/>
    <w:rsid w:val="00A518FE"/>
    <w:rsid w:val="00A53601"/>
    <w:rsid w:val="00A5459C"/>
    <w:rsid w:val="00A54861"/>
    <w:rsid w:val="00A55037"/>
    <w:rsid w:val="00A5520F"/>
    <w:rsid w:val="00A55E64"/>
    <w:rsid w:val="00A5608D"/>
    <w:rsid w:val="00A577CA"/>
    <w:rsid w:val="00A60200"/>
    <w:rsid w:val="00A60336"/>
    <w:rsid w:val="00A604A4"/>
    <w:rsid w:val="00A60C41"/>
    <w:rsid w:val="00A60E9E"/>
    <w:rsid w:val="00A61732"/>
    <w:rsid w:val="00A61B7D"/>
    <w:rsid w:val="00A62D8D"/>
    <w:rsid w:val="00A63583"/>
    <w:rsid w:val="00A6605B"/>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11B"/>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DB6"/>
    <w:rsid w:val="00AD18E9"/>
    <w:rsid w:val="00AD23D7"/>
    <w:rsid w:val="00AD2430"/>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B61"/>
    <w:rsid w:val="00AE6C74"/>
    <w:rsid w:val="00AE70D4"/>
    <w:rsid w:val="00AE7868"/>
    <w:rsid w:val="00AF0105"/>
    <w:rsid w:val="00AF0407"/>
    <w:rsid w:val="00AF049B"/>
    <w:rsid w:val="00AF0674"/>
    <w:rsid w:val="00AF0C71"/>
    <w:rsid w:val="00AF0F9F"/>
    <w:rsid w:val="00AF1C51"/>
    <w:rsid w:val="00AF2C7D"/>
    <w:rsid w:val="00AF4D8B"/>
    <w:rsid w:val="00AF55E7"/>
    <w:rsid w:val="00AF579E"/>
    <w:rsid w:val="00AF6401"/>
    <w:rsid w:val="00AF6E65"/>
    <w:rsid w:val="00B003E6"/>
    <w:rsid w:val="00B02CA5"/>
    <w:rsid w:val="00B032F5"/>
    <w:rsid w:val="00B0434A"/>
    <w:rsid w:val="00B04A3D"/>
    <w:rsid w:val="00B05F95"/>
    <w:rsid w:val="00B067CA"/>
    <w:rsid w:val="00B06853"/>
    <w:rsid w:val="00B0696F"/>
    <w:rsid w:val="00B06F54"/>
    <w:rsid w:val="00B0732B"/>
    <w:rsid w:val="00B10378"/>
    <w:rsid w:val="00B1147D"/>
    <w:rsid w:val="00B11F3E"/>
    <w:rsid w:val="00B12B26"/>
    <w:rsid w:val="00B14BAD"/>
    <w:rsid w:val="00B15D60"/>
    <w:rsid w:val="00B163F8"/>
    <w:rsid w:val="00B164BD"/>
    <w:rsid w:val="00B16ABE"/>
    <w:rsid w:val="00B16D0C"/>
    <w:rsid w:val="00B17980"/>
    <w:rsid w:val="00B20541"/>
    <w:rsid w:val="00B20842"/>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451F"/>
    <w:rsid w:val="00B34A16"/>
    <w:rsid w:val="00B34F51"/>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7875"/>
    <w:rsid w:val="00B501B5"/>
    <w:rsid w:val="00B5032E"/>
    <w:rsid w:val="00B507F5"/>
    <w:rsid w:val="00B5141D"/>
    <w:rsid w:val="00B516F8"/>
    <w:rsid w:val="00B51CCE"/>
    <w:rsid w:val="00B523D9"/>
    <w:rsid w:val="00B52962"/>
    <w:rsid w:val="00B549B3"/>
    <w:rsid w:val="00B54BE1"/>
    <w:rsid w:val="00B55068"/>
    <w:rsid w:val="00B55BAC"/>
    <w:rsid w:val="00B55D45"/>
    <w:rsid w:val="00B5659D"/>
    <w:rsid w:val="00B56E1B"/>
    <w:rsid w:val="00B56FC3"/>
    <w:rsid w:val="00B57265"/>
    <w:rsid w:val="00B5787F"/>
    <w:rsid w:val="00B6020E"/>
    <w:rsid w:val="00B60F4E"/>
    <w:rsid w:val="00B62166"/>
    <w:rsid w:val="00B62417"/>
    <w:rsid w:val="00B633AE"/>
    <w:rsid w:val="00B65C47"/>
    <w:rsid w:val="00B66521"/>
    <w:rsid w:val="00B665D2"/>
    <w:rsid w:val="00B666D0"/>
    <w:rsid w:val="00B667FA"/>
    <w:rsid w:val="00B6737C"/>
    <w:rsid w:val="00B673B4"/>
    <w:rsid w:val="00B677F2"/>
    <w:rsid w:val="00B70BCF"/>
    <w:rsid w:val="00B70DA9"/>
    <w:rsid w:val="00B71A44"/>
    <w:rsid w:val="00B7214D"/>
    <w:rsid w:val="00B73000"/>
    <w:rsid w:val="00B74372"/>
    <w:rsid w:val="00B7470F"/>
    <w:rsid w:val="00B74EEC"/>
    <w:rsid w:val="00B75525"/>
    <w:rsid w:val="00B75C8A"/>
    <w:rsid w:val="00B76DA4"/>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7725"/>
    <w:rsid w:val="00B900A8"/>
    <w:rsid w:val="00B90206"/>
    <w:rsid w:val="00B9067F"/>
    <w:rsid w:val="00B914BD"/>
    <w:rsid w:val="00B92F3F"/>
    <w:rsid w:val="00B946F2"/>
    <w:rsid w:val="00B95C3A"/>
    <w:rsid w:val="00BA134F"/>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5"/>
    <w:rsid w:val="00BE2DC5"/>
    <w:rsid w:val="00BE33AE"/>
    <w:rsid w:val="00BE4035"/>
    <w:rsid w:val="00BE617A"/>
    <w:rsid w:val="00BE6916"/>
    <w:rsid w:val="00BE7254"/>
    <w:rsid w:val="00BF046F"/>
    <w:rsid w:val="00BF2844"/>
    <w:rsid w:val="00BF3110"/>
    <w:rsid w:val="00BF4F13"/>
    <w:rsid w:val="00BF5713"/>
    <w:rsid w:val="00BF65BD"/>
    <w:rsid w:val="00C007F8"/>
    <w:rsid w:val="00C00DB0"/>
    <w:rsid w:val="00C00F2B"/>
    <w:rsid w:val="00C00FEE"/>
    <w:rsid w:val="00C01204"/>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49EA"/>
    <w:rsid w:val="00C14E91"/>
    <w:rsid w:val="00C1572F"/>
    <w:rsid w:val="00C15AA4"/>
    <w:rsid w:val="00C1643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BEE"/>
    <w:rsid w:val="00C336DD"/>
    <w:rsid w:val="00C337B1"/>
    <w:rsid w:val="00C33883"/>
    <w:rsid w:val="00C33C48"/>
    <w:rsid w:val="00C340E5"/>
    <w:rsid w:val="00C35091"/>
    <w:rsid w:val="00C35AA7"/>
    <w:rsid w:val="00C360F9"/>
    <w:rsid w:val="00C3795C"/>
    <w:rsid w:val="00C37A13"/>
    <w:rsid w:val="00C37AD6"/>
    <w:rsid w:val="00C404C3"/>
    <w:rsid w:val="00C417C0"/>
    <w:rsid w:val="00C41C43"/>
    <w:rsid w:val="00C42FBC"/>
    <w:rsid w:val="00C436B9"/>
    <w:rsid w:val="00C43BA1"/>
    <w:rsid w:val="00C43DAB"/>
    <w:rsid w:val="00C45750"/>
    <w:rsid w:val="00C47B5D"/>
    <w:rsid w:val="00C47F08"/>
    <w:rsid w:val="00C5018B"/>
    <w:rsid w:val="00C514A6"/>
    <w:rsid w:val="00C54377"/>
    <w:rsid w:val="00C55094"/>
    <w:rsid w:val="00C55786"/>
    <w:rsid w:val="00C55A39"/>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24D3"/>
    <w:rsid w:val="00C72951"/>
    <w:rsid w:val="00C733DB"/>
    <w:rsid w:val="00C73A25"/>
    <w:rsid w:val="00C75124"/>
    <w:rsid w:val="00C75321"/>
    <w:rsid w:val="00C75960"/>
    <w:rsid w:val="00C76A69"/>
    <w:rsid w:val="00C77002"/>
    <w:rsid w:val="00C7722B"/>
    <w:rsid w:val="00C77DD9"/>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6158"/>
    <w:rsid w:val="00C9721B"/>
    <w:rsid w:val="00C97794"/>
    <w:rsid w:val="00C9792A"/>
    <w:rsid w:val="00C97F73"/>
    <w:rsid w:val="00CA011D"/>
    <w:rsid w:val="00CA08C6"/>
    <w:rsid w:val="00CA0A77"/>
    <w:rsid w:val="00CA124C"/>
    <w:rsid w:val="00CA162F"/>
    <w:rsid w:val="00CA18D6"/>
    <w:rsid w:val="00CA225A"/>
    <w:rsid w:val="00CA2729"/>
    <w:rsid w:val="00CA302C"/>
    <w:rsid w:val="00CA3057"/>
    <w:rsid w:val="00CA42B1"/>
    <w:rsid w:val="00CA45F8"/>
    <w:rsid w:val="00CA4D6A"/>
    <w:rsid w:val="00CA6464"/>
    <w:rsid w:val="00CA6DC3"/>
    <w:rsid w:val="00CA707A"/>
    <w:rsid w:val="00CB0305"/>
    <w:rsid w:val="00CB0B42"/>
    <w:rsid w:val="00CB1EC5"/>
    <w:rsid w:val="00CB2AA3"/>
    <w:rsid w:val="00CB339F"/>
    <w:rsid w:val="00CB33C7"/>
    <w:rsid w:val="00CB3AC5"/>
    <w:rsid w:val="00CB3F0C"/>
    <w:rsid w:val="00CB4BB7"/>
    <w:rsid w:val="00CB6450"/>
    <w:rsid w:val="00CB6DA7"/>
    <w:rsid w:val="00CB7763"/>
    <w:rsid w:val="00CB7E4C"/>
    <w:rsid w:val="00CC1A5D"/>
    <w:rsid w:val="00CC23E9"/>
    <w:rsid w:val="00CC25B4"/>
    <w:rsid w:val="00CC31F9"/>
    <w:rsid w:val="00CC3527"/>
    <w:rsid w:val="00CC3ABE"/>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620A"/>
    <w:rsid w:val="00CD629F"/>
    <w:rsid w:val="00CD6A1B"/>
    <w:rsid w:val="00CD6ACB"/>
    <w:rsid w:val="00CD6FEB"/>
    <w:rsid w:val="00CE0186"/>
    <w:rsid w:val="00CE0A7F"/>
    <w:rsid w:val="00CE1203"/>
    <w:rsid w:val="00CE12E8"/>
    <w:rsid w:val="00CE1534"/>
    <w:rsid w:val="00CE1718"/>
    <w:rsid w:val="00CE26E6"/>
    <w:rsid w:val="00CE285F"/>
    <w:rsid w:val="00CE2C97"/>
    <w:rsid w:val="00CE4DE4"/>
    <w:rsid w:val="00CE4EBD"/>
    <w:rsid w:val="00CE77EC"/>
    <w:rsid w:val="00CE7D86"/>
    <w:rsid w:val="00CE7F26"/>
    <w:rsid w:val="00CF00E3"/>
    <w:rsid w:val="00CF0C6B"/>
    <w:rsid w:val="00CF185F"/>
    <w:rsid w:val="00CF2879"/>
    <w:rsid w:val="00CF2B3A"/>
    <w:rsid w:val="00CF3E19"/>
    <w:rsid w:val="00CF4156"/>
    <w:rsid w:val="00CF4D26"/>
    <w:rsid w:val="00CF6606"/>
    <w:rsid w:val="00CF6A7A"/>
    <w:rsid w:val="00D0036C"/>
    <w:rsid w:val="00D00655"/>
    <w:rsid w:val="00D009FA"/>
    <w:rsid w:val="00D01727"/>
    <w:rsid w:val="00D038D6"/>
    <w:rsid w:val="00D03D00"/>
    <w:rsid w:val="00D04104"/>
    <w:rsid w:val="00D05C30"/>
    <w:rsid w:val="00D07D7D"/>
    <w:rsid w:val="00D10052"/>
    <w:rsid w:val="00D10524"/>
    <w:rsid w:val="00D10662"/>
    <w:rsid w:val="00D11359"/>
    <w:rsid w:val="00D12EF2"/>
    <w:rsid w:val="00D13E42"/>
    <w:rsid w:val="00D1492A"/>
    <w:rsid w:val="00D15036"/>
    <w:rsid w:val="00D151AC"/>
    <w:rsid w:val="00D15928"/>
    <w:rsid w:val="00D15CB6"/>
    <w:rsid w:val="00D1639C"/>
    <w:rsid w:val="00D16728"/>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B69"/>
    <w:rsid w:val="00D37466"/>
    <w:rsid w:val="00D378F1"/>
    <w:rsid w:val="00D37D30"/>
    <w:rsid w:val="00D4023F"/>
    <w:rsid w:val="00D408DD"/>
    <w:rsid w:val="00D40B62"/>
    <w:rsid w:val="00D411DA"/>
    <w:rsid w:val="00D41765"/>
    <w:rsid w:val="00D41A5A"/>
    <w:rsid w:val="00D4277F"/>
    <w:rsid w:val="00D42ED7"/>
    <w:rsid w:val="00D43319"/>
    <w:rsid w:val="00D4521B"/>
    <w:rsid w:val="00D456CB"/>
    <w:rsid w:val="00D45D72"/>
    <w:rsid w:val="00D46C28"/>
    <w:rsid w:val="00D46F21"/>
    <w:rsid w:val="00D5123C"/>
    <w:rsid w:val="00D51602"/>
    <w:rsid w:val="00D5178A"/>
    <w:rsid w:val="00D52093"/>
    <w:rsid w:val="00D520E4"/>
    <w:rsid w:val="00D52A1E"/>
    <w:rsid w:val="00D52E1F"/>
    <w:rsid w:val="00D539FD"/>
    <w:rsid w:val="00D53A38"/>
    <w:rsid w:val="00D53E22"/>
    <w:rsid w:val="00D54BEB"/>
    <w:rsid w:val="00D55B5A"/>
    <w:rsid w:val="00D56616"/>
    <w:rsid w:val="00D57286"/>
    <w:rsid w:val="00D575DD"/>
    <w:rsid w:val="00D57A86"/>
    <w:rsid w:val="00D57DFA"/>
    <w:rsid w:val="00D610D5"/>
    <w:rsid w:val="00D61901"/>
    <w:rsid w:val="00D63857"/>
    <w:rsid w:val="00D63F7C"/>
    <w:rsid w:val="00D65ECC"/>
    <w:rsid w:val="00D66577"/>
    <w:rsid w:val="00D66F12"/>
    <w:rsid w:val="00D674E2"/>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4010"/>
    <w:rsid w:val="00D84901"/>
    <w:rsid w:val="00D85423"/>
    <w:rsid w:val="00D8576F"/>
    <w:rsid w:val="00D8677F"/>
    <w:rsid w:val="00D86E01"/>
    <w:rsid w:val="00D9009C"/>
    <w:rsid w:val="00D90624"/>
    <w:rsid w:val="00D91B65"/>
    <w:rsid w:val="00D93736"/>
    <w:rsid w:val="00D93F5C"/>
    <w:rsid w:val="00D96C2E"/>
    <w:rsid w:val="00D96C73"/>
    <w:rsid w:val="00D97F0C"/>
    <w:rsid w:val="00DA0167"/>
    <w:rsid w:val="00DA0400"/>
    <w:rsid w:val="00DA053D"/>
    <w:rsid w:val="00DA0810"/>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0AF"/>
    <w:rsid w:val="00DB7126"/>
    <w:rsid w:val="00DB71AF"/>
    <w:rsid w:val="00DC1B38"/>
    <w:rsid w:val="00DC2195"/>
    <w:rsid w:val="00DC2500"/>
    <w:rsid w:val="00DC2C30"/>
    <w:rsid w:val="00DC32DC"/>
    <w:rsid w:val="00DC37A0"/>
    <w:rsid w:val="00DC458D"/>
    <w:rsid w:val="00DC4F72"/>
    <w:rsid w:val="00DC50D5"/>
    <w:rsid w:val="00DC6591"/>
    <w:rsid w:val="00DC65D1"/>
    <w:rsid w:val="00DC70D4"/>
    <w:rsid w:val="00DC72AA"/>
    <w:rsid w:val="00DC77DC"/>
    <w:rsid w:val="00DD0453"/>
    <w:rsid w:val="00DD0C2C"/>
    <w:rsid w:val="00DD0CCC"/>
    <w:rsid w:val="00DD139B"/>
    <w:rsid w:val="00DD19DE"/>
    <w:rsid w:val="00DD1C34"/>
    <w:rsid w:val="00DD24D7"/>
    <w:rsid w:val="00DD28BC"/>
    <w:rsid w:val="00DD29D9"/>
    <w:rsid w:val="00DD383D"/>
    <w:rsid w:val="00DD5FDF"/>
    <w:rsid w:val="00DE1D42"/>
    <w:rsid w:val="00DE31F0"/>
    <w:rsid w:val="00DE3D1C"/>
    <w:rsid w:val="00DE3F46"/>
    <w:rsid w:val="00DE573D"/>
    <w:rsid w:val="00DF0A51"/>
    <w:rsid w:val="00DF0FB9"/>
    <w:rsid w:val="00DF1FA3"/>
    <w:rsid w:val="00DF23D0"/>
    <w:rsid w:val="00DF2431"/>
    <w:rsid w:val="00DF28BB"/>
    <w:rsid w:val="00DF371D"/>
    <w:rsid w:val="00DF5E68"/>
    <w:rsid w:val="00DF7842"/>
    <w:rsid w:val="00E009AD"/>
    <w:rsid w:val="00E00EF9"/>
    <w:rsid w:val="00E017B2"/>
    <w:rsid w:val="00E01C2D"/>
    <w:rsid w:val="00E01C41"/>
    <w:rsid w:val="00E0227D"/>
    <w:rsid w:val="00E030C2"/>
    <w:rsid w:val="00E04B84"/>
    <w:rsid w:val="00E06466"/>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802"/>
    <w:rsid w:val="00E22823"/>
    <w:rsid w:val="00E228A4"/>
    <w:rsid w:val="00E233E8"/>
    <w:rsid w:val="00E23893"/>
    <w:rsid w:val="00E23898"/>
    <w:rsid w:val="00E23ACE"/>
    <w:rsid w:val="00E23C75"/>
    <w:rsid w:val="00E25345"/>
    <w:rsid w:val="00E2559F"/>
    <w:rsid w:val="00E259B8"/>
    <w:rsid w:val="00E269AB"/>
    <w:rsid w:val="00E276ED"/>
    <w:rsid w:val="00E27C4F"/>
    <w:rsid w:val="00E304EA"/>
    <w:rsid w:val="00E305BE"/>
    <w:rsid w:val="00E31059"/>
    <w:rsid w:val="00E314C3"/>
    <w:rsid w:val="00E319F1"/>
    <w:rsid w:val="00E33A53"/>
    <w:rsid w:val="00E33CD2"/>
    <w:rsid w:val="00E3654B"/>
    <w:rsid w:val="00E375F1"/>
    <w:rsid w:val="00E37B2D"/>
    <w:rsid w:val="00E40E90"/>
    <w:rsid w:val="00E41640"/>
    <w:rsid w:val="00E42BF6"/>
    <w:rsid w:val="00E42C05"/>
    <w:rsid w:val="00E43A8A"/>
    <w:rsid w:val="00E445C2"/>
    <w:rsid w:val="00E45139"/>
    <w:rsid w:val="00E45C7E"/>
    <w:rsid w:val="00E45FA7"/>
    <w:rsid w:val="00E463E1"/>
    <w:rsid w:val="00E46800"/>
    <w:rsid w:val="00E5021F"/>
    <w:rsid w:val="00E50F9B"/>
    <w:rsid w:val="00E517F1"/>
    <w:rsid w:val="00E51ECD"/>
    <w:rsid w:val="00E531EB"/>
    <w:rsid w:val="00E53525"/>
    <w:rsid w:val="00E54874"/>
    <w:rsid w:val="00E54B6F"/>
    <w:rsid w:val="00E54ECB"/>
    <w:rsid w:val="00E54FCE"/>
    <w:rsid w:val="00E551C6"/>
    <w:rsid w:val="00E55ACA"/>
    <w:rsid w:val="00E55C4D"/>
    <w:rsid w:val="00E56EE3"/>
    <w:rsid w:val="00E574C5"/>
    <w:rsid w:val="00E57B74"/>
    <w:rsid w:val="00E57E74"/>
    <w:rsid w:val="00E603D5"/>
    <w:rsid w:val="00E6093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1AC"/>
    <w:rsid w:val="00E661FF"/>
    <w:rsid w:val="00E678A1"/>
    <w:rsid w:val="00E67F35"/>
    <w:rsid w:val="00E7054B"/>
    <w:rsid w:val="00E706A2"/>
    <w:rsid w:val="00E71312"/>
    <w:rsid w:val="00E717A1"/>
    <w:rsid w:val="00E71D4D"/>
    <w:rsid w:val="00E726EB"/>
    <w:rsid w:val="00E72BCB"/>
    <w:rsid w:val="00E72CF1"/>
    <w:rsid w:val="00E73077"/>
    <w:rsid w:val="00E743DD"/>
    <w:rsid w:val="00E744A2"/>
    <w:rsid w:val="00E74EFF"/>
    <w:rsid w:val="00E7546D"/>
    <w:rsid w:val="00E760E0"/>
    <w:rsid w:val="00E774EC"/>
    <w:rsid w:val="00E77EBE"/>
    <w:rsid w:val="00E80B52"/>
    <w:rsid w:val="00E824C3"/>
    <w:rsid w:val="00E840B3"/>
    <w:rsid w:val="00E84D10"/>
    <w:rsid w:val="00E851BE"/>
    <w:rsid w:val="00E852E1"/>
    <w:rsid w:val="00E8629F"/>
    <w:rsid w:val="00E86C46"/>
    <w:rsid w:val="00E87AD8"/>
    <w:rsid w:val="00E91008"/>
    <w:rsid w:val="00E9138C"/>
    <w:rsid w:val="00E91E1E"/>
    <w:rsid w:val="00E93705"/>
    <w:rsid w:val="00E9374E"/>
    <w:rsid w:val="00E94F54"/>
    <w:rsid w:val="00E9506E"/>
    <w:rsid w:val="00E954DC"/>
    <w:rsid w:val="00E955BA"/>
    <w:rsid w:val="00E96740"/>
    <w:rsid w:val="00E97AD5"/>
    <w:rsid w:val="00EA00DC"/>
    <w:rsid w:val="00EA03C7"/>
    <w:rsid w:val="00EA0B53"/>
    <w:rsid w:val="00EA111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7DB7"/>
    <w:rsid w:val="00ED0129"/>
    <w:rsid w:val="00ED2267"/>
    <w:rsid w:val="00ED2449"/>
    <w:rsid w:val="00ED2D94"/>
    <w:rsid w:val="00ED383A"/>
    <w:rsid w:val="00ED3B09"/>
    <w:rsid w:val="00ED4F03"/>
    <w:rsid w:val="00ED760B"/>
    <w:rsid w:val="00ED77D4"/>
    <w:rsid w:val="00ED7BEE"/>
    <w:rsid w:val="00EE0D9D"/>
    <w:rsid w:val="00EE1080"/>
    <w:rsid w:val="00EE14F6"/>
    <w:rsid w:val="00EE2EF6"/>
    <w:rsid w:val="00EE2FB6"/>
    <w:rsid w:val="00EE34CE"/>
    <w:rsid w:val="00EE388F"/>
    <w:rsid w:val="00EE3905"/>
    <w:rsid w:val="00EE4640"/>
    <w:rsid w:val="00EE53B5"/>
    <w:rsid w:val="00EE64C9"/>
    <w:rsid w:val="00EE769B"/>
    <w:rsid w:val="00EE774B"/>
    <w:rsid w:val="00EF0B20"/>
    <w:rsid w:val="00EF1124"/>
    <w:rsid w:val="00EF1EC5"/>
    <w:rsid w:val="00EF28C4"/>
    <w:rsid w:val="00EF3BFA"/>
    <w:rsid w:val="00EF4C88"/>
    <w:rsid w:val="00EF4C8A"/>
    <w:rsid w:val="00EF55EB"/>
    <w:rsid w:val="00EF5778"/>
    <w:rsid w:val="00EF6AFA"/>
    <w:rsid w:val="00EF6F2E"/>
    <w:rsid w:val="00EF7722"/>
    <w:rsid w:val="00EF7F46"/>
    <w:rsid w:val="00F001FA"/>
    <w:rsid w:val="00F00DCC"/>
    <w:rsid w:val="00F00F3F"/>
    <w:rsid w:val="00F0156F"/>
    <w:rsid w:val="00F01FED"/>
    <w:rsid w:val="00F02714"/>
    <w:rsid w:val="00F036CF"/>
    <w:rsid w:val="00F03A70"/>
    <w:rsid w:val="00F03BB0"/>
    <w:rsid w:val="00F041C4"/>
    <w:rsid w:val="00F04AEE"/>
    <w:rsid w:val="00F050EB"/>
    <w:rsid w:val="00F05AC8"/>
    <w:rsid w:val="00F05BE0"/>
    <w:rsid w:val="00F06380"/>
    <w:rsid w:val="00F06724"/>
    <w:rsid w:val="00F07167"/>
    <w:rsid w:val="00F072D8"/>
    <w:rsid w:val="00F07CE0"/>
    <w:rsid w:val="00F115F5"/>
    <w:rsid w:val="00F1163F"/>
    <w:rsid w:val="00F12B14"/>
    <w:rsid w:val="00F13082"/>
    <w:rsid w:val="00F136B2"/>
    <w:rsid w:val="00F13D05"/>
    <w:rsid w:val="00F1649B"/>
    <w:rsid w:val="00F1679D"/>
    <w:rsid w:val="00F1682C"/>
    <w:rsid w:val="00F17B6A"/>
    <w:rsid w:val="00F20B91"/>
    <w:rsid w:val="00F21139"/>
    <w:rsid w:val="00F21EEC"/>
    <w:rsid w:val="00F24AF6"/>
    <w:rsid w:val="00F24B8B"/>
    <w:rsid w:val="00F250D8"/>
    <w:rsid w:val="00F25545"/>
    <w:rsid w:val="00F26858"/>
    <w:rsid w:val="00F26951"/>
    <w:rsid w:val="00F30209"/>
    <w:rsid w:val="00F30893"/>
    <w:rsid w:val="00F30D2E"/>
    <w:rsid w:val="00F322D9"/>
    <w:rsid w:val="00F35516"/>
    <w:rsid w:val="00F3574A"/>
    <w:rsid w:val="00F35790"/>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52520"/>
    <w:rsid w:val="00F53053"/>
    <w:rsid w:val="00F53FE2"/>
    <w:rsid w:val="00F543F9"/>
    <w:rsid w:val="00F54A44"/>
    <w:rsid w:val="00F55EB7"/>
    <w:rsid w:val="00F569A9"/>
    <w:rsid w:val="00F575FF"/>
    <w:rsid w:val="00F60371"/>
    <w:rsid w:val="00F60779"/>
    <w:rsid w:val="00F6080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48"/>
    <w:rsid w:val="00F721D5"/>
    <w:rsid w:val="00F7592E"/>
    <w:rsid w:val="00F76155"/>
    <w:rsid w:val="00F76E85"/>
    <w:rsid w:val="00F770F0"/>
    <w:rsid w:val="00F777E9"/>
    <w:rsid w:val="00F77EB0"/>
    <w:rsid w:val="00F80083"/>
    <w:rsid w:val="00F801C1"/>
    <w:rsid w:val="00F80D07"/>
    <w:rsid w:val="00F8498A"/>
    <w:rsid w:val="00F85FE3"/>
    <w:rsid w:val="00F86EFE"/>
    <w:rsid w:val="00F87CDD"/>
    <w:rsid w:val="00F9080B"/>
    <w:rsid w:val="00F9139C"/>
    <w:rsid w:val="00F919B8"/>
    <w:rsid w:val="00F91C3C"/>
    <w:rsid w:val="00F92866"/>
    <w:rsid w:val="00F92E5E"/>
    <w:rsid w:val="00F9330E"/>
    <w:rsid w:val="00F933F0"/>
    <w:rsid w:val="00F937A3"/>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757C"/>
    <w:rsid w:val="00FD02C0"/>
    <w:rsid w:val="00FD0694"/>
    <w:rsid w:val="00FD0A53"/>
    <w:rsid w:val="00FD25BE"/>
    <w:rsid w:val="00FD2E70"/>
    <w:rsid w:val="00FD33EE"/>
    <w:rsid w:val="00FD43A1"/>
    <w:rsid w:val="00FD51DC"/>
    <w:rsid w:val="00FD54B9"/>
    <w:rsid w:val="00FD5910"/>
    <w:rsid w:val="00FD60C2"/>
    <w:rsid w:val="00FD6880"/>
    <w:rsid w:val="00FD7AA7"/>
    <w:rsid w:val="00FD7EC4"/>
    <w:rsid w:val="00FE01E4"/>
    <w:rsid w:val="00FE10A8"/>
    <w:rsid w:val="00FE3118"/>
    <w:rsid w:val="00FE32D2"/>
    <w:rsid w:val="00FE4243"/>
    <w:rsid w:val="00FE4531"/>
    <w:rsid w:val="00FE5629"/>
    <w:rsid w:val="00FE582D"/>
    <w:rsid w:val="00FE634B"/>
    <w:rsid w:val="00FE6551"/>
    <w:rsid w:val="00FE7128"/>
    <w:rsid w:val="00FF002D"/>
    <w:rsid w:val="00FF1FCB"/>
    <w:rsid w:val="00FF23A7"/>
    <w:rsid w:val="00FF2439"/>
    <w:rsid w:val="00FF36E6"/>
    <w:rsid w:val="00FF3861"/>
    <w:rsid w:val="00FF3B57"/>
    <w:rsid w:val="00FF4093"/>
    <w:rsid w:val="00FF52D4"/>
    <w:rsid w:val="00FF5ED9"/>
    <w:rsid w:val="00FF63B1"/>
    <w:rsid w:val="00FF6AA4"/>
    <w:rsid w:val="00FF6B09"/>
    <w:rsid w:val="00FF7F78"/>
    <w:rsid w:val="1A0A74B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960A"/>
  <w15:docId w15:val="{B7966860-70BF-4A74-AA72-E84361A0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447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0809.wang@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ina55.zhang@samsung.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yanze.fu@samsung.co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yc0301.y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Props1.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2.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4.xml><?xml version="1.0" encoding="utf-8"?>
<ds:datastoreItem xmlns:ds="http://schemas.openxmlformats.org/officeDocument/2006/customXml" ds:itemID="{EFAFF7D9-170A-4559-81B2-66892F39D234}">
  <ds:schemaRefs>
    <ds:schemaRef ds:uri="http://schemas.openxmlformats.org/officeDocument/2006/bibliography"/>
  </ds:schemaRefs>
</ds:datastoreItem>
</file>

<file path=customXml/itemProps5.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6.xml><?xml version="1.0" encoding="utf-8"?>
<ds:datastoreItem xmlns:ds="http://schemas.openxmlformats.org/officeDocument/2006/customXml" ds:itemID="{820AF8C7-F143-4149-B138-8A75C29AFCA7}">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7541</Words>
  <Characters>42986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cp:lastModifiedBy>
  <cp:revision>2</cp:revision>
  <cp:lastPrinted>2019-04-25T10:09:00Z</cp:lastPrinted>
  <dcterms:created xsi:type="dcterms:W3CDTF">2025-10-11T10:11:00Z</dcterms:created>
  <dcterms:modified xsi:type="dcterms:W3CDTF">2025-10-11T10:11:00Z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_dlc_DocIdItemGuid">
    <vt:lpwstr>6a898b75-e573-4669-9e27-c5ec46c6e079</vt:lpwstr>
  </property>
  <property fmtid="{D5CDD505-2E9C-101B-9397-08002B2CF9AE}" pid="18" name="KSOProductBuildVer">
    <vt:lpwstr>2052-11.8.2.12085</vt:lpwstr>
  </property>
  <property fmtid="{D5CDD505-2E9C-101B-9397-08002B2CF9AE}" pid="19" name="ICV">
    <vt:lpwstr>D4B0EB75DC40452F8DAD73CD7E80D544</vt:lpwstr>
  </property>
  <property fmtid="{D5CDD505-2E9C-101B-9397-08002B2CF9AE}" pid="20" name="CWMfb662c60a4f711f08000570d0000560d">
    <vt:lpwstr>CWMboICEQrEIn5p5mwQLsA0wI64lS2quCAJFoV29qRJsSK8d2hYubc2OXB6iDH4nMHnMqLRujL9U4SYFMcgvAZ4Sw==</vt:lpwstr>
  </property>
</Properties>
</file>